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08" w:rsidRPr="000C10C0" w:rsidRDefault="00B241EA" w:rsidP="00D95B60">
      <w:pPr>
        <w:spacing w:line="276" w:lineRule="auto"/>
        <w:jc w:val="both"/>
        <w:rPr>
          <w:rFonts w:ascii="Bahij Zar" w:hAnsi="Bahij Zar" w:cs="Bahij Zar"/>
          <w:b/>
          <w:bCs/>
          <w:sz w:val="28"/>
          <w:szCs w:val="28"/>
        </w:rPr>
      </w:pPr>
      <w:r w:rsidRPr="000C10C0">
        <w:rPr>
          <w:rFonts w:ascii="Bahij Zar" w:hAnsi="Bahij Zar" w:cs="Bahij Zar" w:hint="cs"/>
          <w:b/>
          <w:bCs/>
          <w:sz w:val="28"/>
          <w:szCs w:val="28"/>
          <w:rtl/>
          <w:lang w:bidi="ps-AF"/>
        </w:rPr>
        <w:t xml:space="preserve"> </w:t>
      </w:r>
      <w:r w:rsidR="00E4717C" w:rsidRPr="000C10C0">
        <w:rPr>
          <w:rFonts w:ascii="Bahij Zar" w:hAnsi="Bahij Zar" w:cs="Bahij Zar" w:hint="cs"/>
          <w:b/>
          <w:bCs/>
          <w:sz w:val="28"/>
          <w:szCs w:val="28"/>
          <w:rtl/>
          <w:lang w:bidi="ps-AF"/>
        </w:rPr>
        <w:t xml:space="preserve"> </w:t>
      </w:r>
      <w:bookmarkStart w:id="0" w:name="_GoBack"/>
      <w:bookmarkEnd w:id="0"/>
    </w:p>
    <w:p w:rsidR="003A2A67" w:rsidRPr="000C10C0" w:rsidRDefault="003A2A67" w:rsidP="0010355B">
      <w:pPr>
        <w:bidi/>
        <w:spacing w:line="276" w:lineRule="auto"/>
        <w:jc w:val="both"/>
        <w:rPr>
          <w:rFonts w:ascii="Bahij Zar" w:hAnsi="Bahij Zar" w:cs="Bahij Zar"/>
          <w:sz w:val="28"/>
          <w:szCs w:val="28"/>
          <w:rtl/>
          <w:lang w:bidi="ps-AF"/>
        </w:rPr>
      </w:pPr>
    </w:p>
    <w:p w:rsidR="00E91EB3" w:rsidRPr="000C10C0" w:rsidRDefault="00E91EB3" w:rsidP="00E91EB3">
      <w:pPr>
        <w:bidi/>
        <w:spacing w:line="276" w:lineRule="auto"/>
        <w:jc w:val="both"/>
        <w:rPr>
          <w:rFonts w:ascii="Bahij Zar" w:hAnsi="Bahij Zar" w:cs="Bahij Zar"/>
          <w:sz w:val="28"/>
          <w:szCs w:val="28"/>
          <w:rtl/>
          <w:lang w:bidi="ps-AF"/>
        </w:rPr>
      </w:pPr>
    </w:p>
    <w:p w:rsidR="003F3A08" w:rsidRPr="000C10C0" w:rsidRDefault="005071A1" w:rsidP="000C10C0">
      <w:pPr>
        <w:bidi/>
        <w:spacing w:line="276" w:lineRule="auto"/>
        <w:jc w:val="center"/>
        <w:rPr>
          <w:rFonts w:ascii="Bahij Zar" w:hAnsi="Bahij Zar" w:cs="Bahij Zar"/>
          <w:b/>
          <w:bCs/>
          <w:sz w:val="32"/>
          <w:szCs w:val="32"/>
          <w:rtl/>
          <w:lang w:bidi="ps-AF"/>
        </w:rPr>
      </w:pPr>
      <w:r w:rsidRPr="000C10C0">
        <w:rPr>
          <w:rFonts w:ascii="Bahij Zar" w:hAnsi="Bahij Zar" w:cs="Bahij Zar" w:hint="cs"/>
          <w:b/>
          <w:bCs/>
          <w:sz w:val="32"/>
          <w:szCs w:val="32"/>
          <w:rtl/>
          <w:lang w:bidi="ps-AF"/>
        </w:rPr>
        <w:t xml:space="preserve">د مقالې بشپړ عنوان باید حداکثر په دوو کرښو کې په </w:t>
      </w:r>
      <w:r w:rsidRPr="000C10C0">
        <w:rPr>
          <w:rFonts w:ascii="Bahij Zar" w:hAnsi="Bahij Zar" w:cs="Bahij Zar"/>
          <w:b/>
          <w:bCs/>
          <w:sz w:val="32"/>
          <w:szCs w:val="32"/>
          <w:lang w:bidi="ps-AF"/>
        </w:rPr>
        <w:t>Bahij Zar</w:t>
      </w:r>
      <w:r w:rsidRPr="000C10C0">
        <w:rPr>
          <w:rFonts w:ascii="Bahij Zar" w:hAnsi="Bahij Zar" w:cs="Bahij Zar" w:hint="cs"/>
          <w:b/>
          <w:bCs/>
          <w:sz w:val="32"/>
          <w:szCs w:val="32"/>
          <w:rtl/>
          <w:lang w:bidi="ps-AF"/>
        </w:rPr>
        <w:t>، ۱</w:t>
      </w:r>
      <w:r w:rsidR="000C10C0">
        <w:rPr>
          <w:rFonts w:ascii="Bahij Zar" w:hAnsi="Bahij Zar" w:cs="Bahij Zar" w:hint="cs"/>
          <w:b/>
          <w:bCs/>
          <w:sz w:val="32"/>
          <w:szCs w:val="32"/>
          <w:rtl/>
          <w:lang w:bidi="ps-AF"/>
        </w:rPr>
        <w:t>۶</w:t>
      </w:r>
      <w:r w:rsidRPr="000C10C0">
        <w:rPr>
          <w:rFonts w:ascii="Bahij Zar" w:hAnsi="Bahij Zar" w:cs="Bahij Zar" w:hint="cs"/>
          <w:b/>
          <w:bCs/>
          <w:sz w:val="32"/>
          <w:szCs w:val="32"/>
          <w:rtl/>
          <w:lang w:bidi="ps-AF"/>
        </w:rPr>
        <w:t xml:space="preserve">بولډ فونټ کې ولیکل شي. </w:t>
      </w:r>
    </w:p>
    <w:p w:rsidR="005071A1" w:rsidRPr="000C10C0" w:rsidRDefault="003F3A08" w:rsidP="002859D2">
      <w:pPr>
        <w:bidi/>
        <w:spacing w:before="240" w:line="240" w:lineRule="auto"/>
        <w:jc w:val="center"/>
        <w:rPr>
          <w:rFonts w:ascii="Bahij Zar" w:hAnsi="Bahij Zar" w:cs="Bahij Zar"/>
          <w:rtl/>
          <w:lang w:bidi="ps-AF"/>
        </w:rPr>
      </w:pPr>
      <w:r w:rsidRPr="000C10C0">
        <w:rPr>
          <w:rFonts w:ascii="Bahij Zar" w:hAnsi="Bahij Zar" w:cs="Bahij Zar"/>
          <w:lang w:bidi="ps-AF"/>
        </w:rPr>
        <w:t xml:space="preserve"> </w:t>
      </w:r>
      <w:r w:rsidR="005071A1" w:rsidRPr="000C10C0">
        <w:rPr>
          <w:rFonts w:ascii="Bahij Zar" w:hAnsi="Bahij Zar" w:cs="Bahij Zar" w:hint="cs"/>
          <w:rtl/>
          <w:lang w:bidi="ps-AF"/>
        </w:rPr>
        <w:t>لومړی لیکوال</w:t>
      </w:r>
      <w:r w:rsidR="002859D2" w:rsidRPr="000C10C0">
        <w:rPr>
          <w:rStyle w:val="FootnoteReference"/>
          <w:rFonts w:ascii="Bahij Zar" w:hAnsi="Bahij Zar" w:cs="Bahij Zar"/>
          <w:rtl/>
          <w:lang w:bidi="ps-AF"/>
        </w:rPr>
        <w:footnoteReference w:id="1"/>
      </w:r>
      <w:r w:rsidR="002859D2" w:rsidRPr="000C10C0">
        <w:rPr>
          <w:rFonts w:ascii="Bahij Zar" w:hAnsi="Bahij Zar" w:cs="Bahij Zar" w:hint="cs"/>
          <w:vertAlign w:val="superscript"/>
          <w:rtl/>
          <w:lang w:bidi="ps-AF"/>
        </w:rPr>
        <w:t>۱</w:t>
      </w:r>
      <w:r w:rsidR="005071A1" w:rsidRPr="000C10C0">
        <w:rPr>
          <w:rFonts w:ascii="Bahij Zar" w:hAnsi="Bahij Zar" w:cs="Bahij Zar" w:hint="cs"/>
          <w:rtl/>
          <w:lang w:bidi="ps-AF"/>
        </w:rPr>
        <w:t>، دویم لیکوال</w:t>
      </w:r>
      <w:r w:rsidR="002859D2" w:rsidRPr="000C10C0">
        <w:rPr>
          <w:rFonts w:ascii="Bahij Zar" w:hAnsi="Bahij Zar" w:cs="Bahij Zar" w:hint="cs"/>
          <w:vertAlign w:val="superscript"/>
          <w:rtl/>
          <w:lang w:bidi="ps-AF"/>
        </w:rPr>
        <w:t>۲</w:t>
      </w:r>
      <w:r w:rsidR="005071A1" w:rsidRPr="000C10C0">
        <w:rPr>
          <w:rFonts w:ascii="Bahij Zar" w:hAnsi="Bahij Zar" w:cs="Bahij Zar" w:hint="cs"/>
          <w:rtl/>
          <w:lang w:bidi="ps-AF"/>
        </w:rPr>
        <w:t>، درېیم لیکوال</w:t>
      </w:r>
      <w:r w:rsidR="002859D2" w:rsidRPr="000C10C0">
        <w:rPr>
          <w:rFonts w:ascii="Bahij Zar" w:hAnsi="Bahij Zar" w:cs="Bahij Zar" w:hint="cs"/>
          <w:vertAlign w:val="superscript"/>
          <w:rtl/>
          <w:lang w:bidi="ps-AF"/>
        </w:rPr>
        <w:t>۳</w:t>
      </w:r>
    </w:p>
    <w:p w:rsidR="002859D2" w:rsidRPr="000C10C0" w:rsidRDefault="002859D2" w:rsidP="000C10C0">
      <w:pPr>
        <w:bidi/>
        <w:spacing w:after="0"/>
        <w:jc w:val="center"/>
        <w:rPr>
          <w:rFonts w:ascii="Bahij Zar" w:hAnsi="Bahij Zar" w:cs="Bahij Zar"/>
          <w:noProof/>
          <w:rtl/>
          <w:lang w:bidi="ps-AF"/>
        </w:rPr>
      </w:pPr>
      <w:r w:rsidRPr="000C10C0">
        <w:rPr>
          <w:rFonts w:ascii="Bahij Zar" w:hAnsi="Bahij Zar" w:cs="Bahij Zar"/>
          <w:noProof/>
          <w:rtl/>
          <w:lang w:bidi="fa-IR"/>
        </w:rPr>
        <w:t xml:space="preserve">۱- </w:t>
      </w:r>
      <w:r w:rsidRPr="000C10C0">
        <w:rPr>
          <w:rFonts w:ascii="Bahij Zar" w:hAnsi="Bahij Zar" w:cs="Bahij Zar" w:hint="cs"/>
          <w:noProof/>
          <w:rtl/>
          <w:lang w:bidi="ps-AF"/>
        </w:rPr>
        <w:t>........</w:t>
      </w:r>
      <w:r w:rsidRPr="000C10C0">
        <w:rPr>
          <w:rFonts w:ascii="Bahij Zar" w:hAnsi="Bahij Zar" w:cs="Bahij Zar"/>
          <w:noProof/>
          <w:rtl/>
          <w:lang w:bidi="ps-AF"/>
        </w:rPr>
        <w:t xml:space="preserve"> دیپارتمنت، </w:t>
      </w:r>
      <w:r w:rsidRPr="000C10C0">
        <w:rPr>
          <w:rFonts w:ascii="Bahij Zar" w:hAnsi="Bahij Zar" w:cs="Bahij Zar" w:hint="cs"/>
          <w:noProof/>
          <w:rtl/>
          <w:lang w:bidi="ps-AF"/>
        </w:rPr>
        <w:t>......</w:t>
      </w:r>
      <w:r w:rsidRPr="000C10C0">
        <w:rPr>
          <w:rFonts w:ascii="Bahij Zar" w:hAnsi="Bahij Zar" w:cs="Bahij Zar"/>
          <w:noProof/>
          <w:rtl/>
          <w:lang w:bidi="ps-AF"/>
        </w:rPr>
        <w:t xml:space="preserve"> پوهنځی، </w:t>
      </w:r>
      <w:r w:rsidRPr="000C10C0">
        <w:rPr>
          <w:rFonts w:ascii="Bahij Zar" w:hAnsi="Bahij Zar" w:cs="Bahij Zar" w:hint="cs"/>
          <w:noProof/>
          <w:rtl/>
          <w:lang w:bidi="ps-AF"/>
        </w:rPr>
        <w:t>.......... پوهنتون/اداره</w:t>
      </w:r>
      <w:r w:rsidRPr="000C10C0">
        <w:rPr>
          <w:rFonts w:ascii="Bahij Zar" w:hAnsi="Bahij Zar" w:cs="Bahij Zar"/>
          <w:noProof/>
          <w:rtl/>
          <w:lang w:bidi="ps-AF"/>
        </w:rPr>
        <w:t>،</w:t>
      </w:r>
      <w:r w:rsidRPr="000C10C0">
        <w:rPr>
          <w:rFonts w:ascii="Bahij Zar" w:hAnsi="Bahij Zar" w:cs="Bahij Zar" w:hint="cs"/>
          <w:noProof/>
          <w:rtl/>
          <w:lang w:bidi="ps-AF"/>
        </w:rPr>
        <w:t xml:space="preserve"> د ولایت نوم، </w:t>
      </w:r>
      <w:r w:rsidRPr="000C10C0">
        <w:rPr>
          <w:rFonts w:ascii="Bahij Zar" w:hAnsi="Bahij Zar" w:cs="Bahij Zar"/>
          <w:noProof/>
          <w:rtl/>
          <w:lang w:bidi="ps-AF"/>
        </w:rPr>
        <w:t>افغانستان</w:t>
      </w:r>
      <w:r w:rsidR="00A65E37" w:rsidRPr="000C10C0">
        <w:rPr>
          <w:rFonts w:ascii="Bahij Zar" w:hAnsi="Bahij Zar" w:cs="Bahij Zar" w:hint="cs"/>
          <w:noProof/>
          <w:rtl/>
          <w:lang w:bidi="ps-AF"/>
        </w:rPr>
        <w:t xml:space="preserve"> </w:t>
      </w:r>
      <w:r w:rsidR="00A65E37" w:rsidRPr="000C10C0">
        <w:rPr>
          <w:rFonts w:ascii="Bahij Zar" w:hAnsi="Bahij Zar" w:cs="Bahij Zar" w:hint="cs"/>
          <w:noProof/>
          <w:color w:val="FF0000"/>
          <w:rtl/>
          <w:lang w:bidi="ps-AF"/>
        </w:rPr>
        <w:t>(بهیج زر، ۱</w:t>
      </w:r>
      <w:r w:rsidR="000C10C0">
        <w:rPr>
          <w:rFonts w:ascii="Bahij Zar" w:hAnsi="Bahij Zar" w:cs="Bahij Zar" w:hint="cs"/>
          <w:noProof/>
          <w:color w:val="FF0000"/>
          <w:rtl/>
          <w:lang w:bidi="ps-AF"/>
        </w:rPr>
        <w:t>۱</w:t>
      </w:r>
      <w:r w:rsidR="00A65E37" w:rsidRPr="000C10C0">
        <w:rPr>
          <w:rFonts w:ascii="Bahij Zar" w:hAnsi="Bahij Zar" w:cs="Bahij Zar" w:hint="cs"/>
          <w:noProof/>
          <w:color w:val="FF0000"/>
          <w:rtl/>
          <w:lang w:bidi="ps-AF"/>
        </w:rPr>
        <w:t xml:space="preserve"> اندازه)</w:t>
      </w:r>
    </w:p>
    <w:p w:rsidR="002859D2" w:rsidRPr="000C10C0" w:rsidRDefault="002859D2" w:rsidP="000C10C0">
      <w:pPr>
        <w:bidi/>
        <w:spacing w:after="0"/>
        <w:jc w:val="center"/>
        <w:rPr>
          <w:rFonts w:ascii="Bahij Zar" w:hAnsi="Bahij Zar" w:cs="Bahij Zar"/>
          <w:noProof/>
          <w:rtl/>
          <w:lang w:bidi="ps-AF"/>
        </w:rPr>
      </w:pPr>
      <w:r w:rsidRPr="000C10C0">
        <w:rPr>
          <w:rFonts w:ascii="Bahij Zar" w:hAnsi="Bahij Zar" w:cs="Bahij Zar"/>
          <w:noProof/>
          <w:rtl/>
          <w:lang w:bidi="fa-IR"/>
        </w:rPr>
        <w:t xml:space="preserve">۱- </w:t>
      </w:r>
      <w:r w:rsidRPr="000C10C0">
        <w:rPr>
          <w:rFonts w:ascii="Bahij Zar" w:hAnsi="Bahij Zar" w:cs="Bahij Zar" w:hint="cs"/>
          <w:noProof/>
          <w:rtl/>
          <w:lang w:bidi="ps-AF"/>
        </w:rPr>
        <w:t>........</w:t>
      </w:r>
      <w:r w:rsidRPr="000C10C0">
        <w:rPr>
          <w:rFonts w:ascii="Bahij Zar" w:hAnsi="Bahij Zar" w:cs="Bahij Zar"/>
          <w:noProof/>
          <w:rtl/>
          <w:lang w:bidi="ps-AF"/>
        </w:rPr>
        <w:t xml:space="preserve"> دیپارتمنت، </w:t>
      </w:r>
      <w:r w:rsidRPr="000C10C0">
        <w:rPr>
          <w:rFonts w:ascii="Bahij Zar" w:hAnsi="Bahij Zar" w:cs="Bahij Zar" w:hint="cs"/>
          <w:noProof/>
          <w:rtl/>
          <w:lang w:bidi="ps-AF"/>
        </w:rPr>
        <w:t>......</w:t>
      </w:r>
      <w:r w:rsidRPr="000C10C0">
        <w:rPr>
          <w:rFonts w:ascii="Bahij Zar" w:hAnsi="Bahij Zar" w:cs="Bahij Zar"/>
          <w:noProof/>
          <w:rtl/>
          <w:lang w:bidi="ps-AF"/>
        </w:rPr>
        <w:t xml:space="preserve"> پوهنځی، </w:t>
      </w:r>
      <w:r w:rsidRPr="000C10C0">
        <w:rPr>
          <w:rFonts w:ascii="Bahij Zar" w:hAnsi="Bahij Zar" w:cs="Bahij Zar" w:hint="cs"/>
          <w:noProof/>
          <w:rtl/>
          <w:lang w:bidi="ps-AF"/>
        </w:rPr>
        <w:t>.......... پوهنتون/اداره</w:t>
      </w:r>
      <w:r w:rsidRPr="000C10C0">
        <w:rPr>
          <w:rFonts w:ascii="Bahij Zar" w:hAnsi="Bahij Zar" w:cs="Bahij Zar"/>
          <w:noProof/>
          <w:rtl/>
          <w:lang w:bidi="ps-AF"/>
        </w:rPr>
        <w:t>،</w:t>
      </w:r>
      <w:r w:rsidRPr="000C10C0">
        <w:rPr>
          <w:rFonts w:ascii="Bahij Zar" w:hAnsi="Bahij Zar" w:cs="Bahij Zar" w:hint="cs"/>
          <w:noProof/>
          <w:rtl/>
          <w:lang w:bidi="ps-AF"/>
        </w:rPr>
        <w:t xml:space="preserve"> د ولایت نوم، </w:t>
      </w:r>
      <w:r w:rsidRPr="000C10C0">
        <w:rPr>
          <w:rFonts w:ascii="Bahij Zar" w:hAnsi="Bahij Zar" w:cs="Bahij Zar"/>
          <w:noProof/>
          <w:rtl/>
          <w:lang w:bidi="ps-AF"/>
        </w:rPr>
        <w:t>افغانستان</w:t>
      </w:r>
      <w:r w:rsidR="00A65E37" w:rsidRPr="000C10C0">
        <w:rPr>
          <w:rFonts w:ascii="Bahij Zar" w:hAnsi="Bahij Zar" w:cs="Bahij Zar" w:hint="cs"/>
          <w:noProof/>
          <w:rtl/>
          <w:lang w:bidi="ps-AF"/>
        </w:rPr>
        <w:t xml:space="preserve"> </w:t>
      </w:r>
      <w:r w:rsidR="00A65E37" w:rsidRPr="000C10C0">
        <w:rPr>
          <w:rFonts w:ascii="Bahij Zar" w:hAnsi="Bahij Zar" w:cs="Bahij Zar" w:hint="cs"/>
          <w:noProof/>
          <w:color w:val="FF0000"/>
          <w:rtl/>
          <w:lang w:bidi="ps-AF"/>
        </w:rPr>
        <w:t>(بهیج زر، ۱</w:t>
      </w:r>
      <w:r w:rsidR="000C10C0">
        <w:rPr>
          <w:rFonts w:ascii="Bahij Zar" w:hAnsi="Bahij Zar" w:cs="Bahij Zar" w:hint="cs"/>
          <w:noProof/>
          <w:color w:val="FF0000"/>
          <w:rtl/>
          <w:lang w:bidi="ps-AF"/>
        </w:rPr>
        <w:t>۱</w:t>
      </w:r>
      <w:r w:rsidR="00A65E37" w:rsidRPr="000C10C0">
        <w:rPr>
          <w:rFonts w:ascii="Bahij Zar" w:hAnsi="Bahij Zar" w:cs="Bahij Zar" w:hint="cs"/>
          <w:noProof/>
          <w:color w:val="FF0000"/>
          <w:rtl/>
          <w:lang w:bidi="ps-AF"/>
        </w:rPr>
        <w:t xml:space="preserve"> اندازه)</w:t>
      </w:r>
    </w:p>
    <w:p w:rsidR="002859D2" w:rsidRPr="000C10C0" w:rsidRDefault="002859D2" w:rsidP="002859D2">
      <w:pPr>
        <w:bidi/>
        <w:spacing w:after="0"/>
        <w:jc w:val="center"/>
        <w:rPr>
          <w:rFonts w:ascii="Bahij Zar" w:hAnsi="Bahij Zar" w:cs="Bahij Zar"/>
          <w:noProof/>
          <w:rtl/>
          <w:lang w:bidi="ps-AF"/>
        </w:rPr>
      </w:pPr>
    </w:p>
    <w:p w:rsidR="002859D2" w:rsidRPr="000C10C0" w:rsidRDefault="002859D2" w:rsidP="005071A1">
      <w:pPr>
        <w:bidi/>
        <w:spacing w:line="240" w:lineRule="auto"/>
        <w:jc w:val="center"/>
        <w:rPr>
          <w:rFonts w:ascii="Bahij Zar" w:hAnsi="Bahij Zar" w:cs="Bahij Zar"/>
          <w:rtl/>
          <w:lang w:bidi="ps-AF"/>
        </w:rPr>
      </w:pPr>
    </w:p>
    <w:p w:rsidR="007923A0" w:rsidRPr="000C10C0" w:rsidRDefault="007923A0" w:rsidP="0010355B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lang w:bidi="ps-AF"/>
        </w:rPr>
      </w:pPr>
    </w:p>
    <w:p w:rsidR="00975B8E" w:rsidRPr="000C10C0" w:rsidRDefault="006D186F" w:rsidP="000C10C0">
      <w:pPr>
        <w:bidi/>
        <w:spacing w:after="0" w:line="276" w:lineRule="auto"/>
        <w:jc w:val="both"/>
        <w:rPr>
          <w:rFonts w:ascii="Bahij Zar" w:hAnsi="Bahij Zar" w:cs="Bahij Zar"/>
          <w:b/>
          <w:bCs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  <w:t>لنډیز</w:t>
      </w:r>
      <w:r w:rsidR="002859D2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 </w:t>
      </w:r>
      <w:r w:rsidR="002859D2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(په </w:t>
      </w:r>
      <w:r w:rsidR="002859D2" w:rsidRPr="000C10C0">
        <w:rPr>
          <w:rFonts w:ascii="Bahij Zar" w:eastAsia="Arial" w:hAnsi="Bahij Zar" w:cs="Bahij Zar"/>
          <w:color w:val="FF0000"/>
          <w:sz w:val="30"/>
          <w:szCs w:val="30"/>
          <w:lang w:bidi="fa-IR"/>
        </w:rPr>
        <w:t>Bahij Zar</w:t>
      </w:r>
      <w:r w:rsidR="002859D2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، ۱</w:t>
      </w:r>
      <w:r w:rsidR="000C10C0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="002859D2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بولډ فونټ</w:t>
      </w:r>
      <w:r w:rsidR="00A65E37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7923A0" w:rsidRPr="000C10C0" w:rsidRDefault="00AA6A2C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4"/>
          <w:szCs w:val="24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4"/>
          <w:szCs w:val="24"/>
          <w:rtl/>
          <w:lang w:bidi="ps-AF"/>
        </w:rPr>
        <w:t>د مقالې لنډیز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باید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په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یوه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پراګراف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کې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تنظیم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شي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او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پرته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له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دې</w:t>
      </w:r>
      <w:r w:rsidR="007923A0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،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چې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جلا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سرلیکونه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ولري،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2859D2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 د موضوع مسأله 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باید </w:t>
      </w:r>
      <w:r w:rsidR="00EC0346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(په دوو جملو</w:t>
      </w:r>
      <w:r w:rsidR="002859D2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)، هدف (دوو جملو)، میتود (درې جملو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 کې د څېړنیزې طرحې، آماري ټولنې، نمونې، او د نمونې اخیستنې د ډول او وسائلو په ګډون</w:t>
      </w:r>
      <w:r w:rsidR="002859D2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) 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، نتایج (درې جملو کې له ارقامو او شمېرو پرته) او پایله (دوو جملو) کې ولیکل شي. لنډیز په حقیقت کې روایت دی، چې د تېرې زما</w:t>
      </w:r>
      <w:r w:rsidR="00EC0346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نې څرګندونه کوي، ځانګړي عنوانونه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 باید ونه لري. د لنډیز متن باید له ۱</w:t>
      </w:r>
      <w:r w:rsidR="00A65E37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۸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۰ کلمو نه تر ۲۰۰ کلمو پورې وي، تر هغو زیات باید نه وي. </w:t>
      </w:r>
      <w:r w:rsidR="00A65E37" w:rsidRP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(بهیج زر فونټ، اندازه ۱</w:t>
      </w:r>
      <w:r w:rsidR="000C10C0" w:rsidRP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۲</w:t>
      </w:r>
      <w:r w:rsidR="00A65E37" w:rsidRP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)</w:t>
      </w:r>
    </w:p>
    <w:p w:rsidR="00975B8E" w:rsidRPr="000C10C0" w:rsidRDefault="00975B8E" w:rsidP="0010355B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</w:p>
    <w:p w:rsidR="00A65E37" w:rsidRPr="000C10C0" w:rsidRDefault="00A65E37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28"/>
          <w:szCs w:val="28"/>
          <w:rtl/>
          <w:lang w:bidi="ps-AF"/>
        </w:rPr>
        <w:t xml:space="preserve">کلیدي کلمې: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د کلیدي کلمو شمېر باید له ۴ نه تر ۷ کلمو پورې وي، د الفبا په ترتیب دې ولیکل شي، په ویرګول دې سره بېلې شي. 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(فونټ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) </w:t>
      </w:r>
    </w:p>
    <w:p w:rsidR="00E034EA" w:rsidRPr="000C10C0" w:rsidRDefault="00A65E37" w:rsidP="000C10C0">
      <w:pPr>
        <w:bidi/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br w:type="page"/>
      </w:r>
      <w:r w:rsidR="004501A5" w:rsidRPr="000C10C0"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  <w:lastRenderedPageBreak/>
        <w:t>سریزه</w:t>
      </w:r>
      <w:r w:rsidR="00BD7E6A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 </w:t>
      </w:r>
      <w:r w:rsidR="00440626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(</w:t>
      </w:r>
      <w:r w:rsidR="00BD7E6A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بهیج زر</w:t>
      </w:r>
      <w:r w:rsidR="00440626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بولډ</w:t>
      </w:r>
      <w:r w:rsidR="00BD7E6A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، اندازه ۱</w:t>
      </w:r>
      <w:r w:rsid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="00BD7E6A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4501A5" w:rsidRPr="000C10C0" w:rsidRDefault="004501A5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سریزه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باید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لنډه،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روښانه،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موخه لرونکې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او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منظمه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ولیکل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شي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. لیکوالان با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ید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په سریزه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کې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د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معلوماتو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ډول،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تسلسل او منطقي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ترتیب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ته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پام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BD7E6A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و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کړي.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216959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سريزې په لومړۍ برخه کې لیکوال باید په عامه توګه د خپلې څېړنې په اړه وضاحت وړاندې کړي، ورپسې خپله</w:t>
      </w:r>
      <w:r w:rsidR="005C13EB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موضوع په تخصصي توګه معرفي کوي. د </w:t>
      </w:r>
      <w:r w:rsidR="006E5F22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معرفي وروسته</w:t>
      </w:r>
      <w:r w:rsidR="005C13EB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باید د څېړنې ستونزه</w:t>
      </w:r>
      <w:r w:rsidR="006E5F22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(مسأله)</w:t>
      </w:r>
      <w:r w:rsidR="005C13EB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، د څېړنې ارزښت، د څېړنې موخې، د څېړنې پوښتنې او د اړتیا په صورت کې نظري بنسټ هم وړاندې شي. </w:t>
      </w:r>
      <w:r w:rsidR="00BC3EEF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="00BC3EEF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097443" w:rsidRPr="000C10C0" w:rsidRDefault="00C14902" w:rsidP="000C10C0">
      <w:pPr>
        <w:bidi/>
        <w:spacing w:before="240" w:after="0" w:line="240" w:lineRule="auto"/>
        <w:rPr>
          <w:rFonts w:ascii="Bahij Zar" w:hAnsi="Bahij Zar" w:cs="Bahij Zar"/>
          <w:b/>
          <w:bCs/>
          <w:sz w:val="30"/>
          <w:szCs w:val="30"/>
          <w:lang w:bidi="ps-AF"/>
        </w:rPr>
      </w:pPr>
      <w:r w:rsidRPr="000C10C0"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  <w:t>د څېړنې شالید</w:t>
      </w:r>
      <w:r w:rsidR="00D95B60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 </w:t>
      </w:r>
      <w:r w:rsidR="009D2447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( بهیج زر بولډ، اندازه ۱</w:t>
      </w:r>
      <w:r w:rsid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="009D2447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9D2447" w:rsidRPr="000C10C0" w:rsidRDefault="009D2447" w:rsidP="000C10C0">
      <w:pPr>
        <w:pStyle w:val="1"/>
        <w:spacing w:line="276" w:lineRule="auto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ټولو هغو څېړنو او مطالعاتو پر موندنو مرور کول چې له دغې موضوع سره ارتباط لري او د هغو نیمګړتیاوو څرګندونه کوي، چې پر بنسټ یې اوسنۍ څېړنه ترسره کېږي. دغه برخه هم په</w:t>
      </w:r>
      <w:r w:rsidR="00865C8C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تحلیلي توګه لیکلی شو او هم کول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ی شو مخکینۍ څېړنې په تحلیلي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–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انتقادي توګه په لنډیز سره بیان کړو.  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097443" w:rsidRPr="000C10C0" w:rsidRDefault="009D2447" w:rsidP="000C10C0">
      <w:pPr>
        <w:bidi/>
        <w:spacing w:before="240" w:after="0" w:line="240" w:lineRule="auto"/>
        <w:jc w:val="both"/>
        <w:rPr>
          <w:rFonts w:ascii="Bahij Zar" w:eastAsia="Arial" w:hAnsi="Bahij Zar" w:cs="Bahij Zar"/>
          <w:b/>
          <w:bCs/>
          <w:color w:val="252525"/>
          <w:sz w:val="30"/>
          <w:szCs w:val="30"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>د څېړنو کړنلاره (میتود)</w:t>
      </w:r>
      <w:r w:rsidR="0013662F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( بهیج زر بولډ، اندازه ۱</w:t>
      </w:r>
      <w:r w:rsid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="0013662F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FC783D" w:rsidRPr="000C10C0" w:rsidRDefault="00FC783D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زو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مقالو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ډې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ره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مهمه برخه هغه معلومات دي، 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نلار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په برخه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اند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ېږ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. په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زه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تو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ګ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نلاره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برخو،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نمون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او د نمون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اخ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ستن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ت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ګ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لار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نمونو اندازه کولو، اخلاقي ملا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حظاتو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، د معلوماتو 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راټولولو،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ت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کولو او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شنن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ډ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ول، کمپ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ټري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ساف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رونو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او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معلوماتو را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ولولو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ابزارو په 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معلومات 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اند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کوي.</w:t>
      </w:r>
      <w:r w:rsidR="0013662F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="0013662F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="0013662F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815F3F" w:rsidRPr="000C10C0" w:rsidRDefault="00273003" w:rsidP="000C10C0">
      <w:pPr>
        <w:bidi/>
        <w:spacing w:before="240" w:after="0" w:line="276" w:lineRule="auto"/>
        <w:jc w:val="both"/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32"/>
          <w:szCs w:val="32"/>
          <w:rtl/>
          <w:lang w:bidi="ps-AF"/>
        </w:rPr>
        <w:t xml:space="preserve"> </w:t>
      </w:r>
      <w:r w:rsidR="0013662F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>د څېړنې مواد او موندنې</w:t>
      </w: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 (د مقالې اصلي موضوع)</w:t>
      </w:r>
      <w:r w:rsidR="0013662F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: </w:t>
      </w: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>)</w:t>
      </w:r>
      <w:r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( بهیج زر بولډ، اندازه ۱</w:t>
      </w:r>
      <w:r w:rsidR="000C10C0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B92645" w:rsidRPr="000C10C0" w:rsidRDefault="00B92645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ز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مقال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لپاره را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شوي معلومات په آماري،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في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او ترک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بي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تو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ګ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ونکي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له تحل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ل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او تجز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سره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ځ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په همد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برخه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اند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یږ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او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ونک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="00580D64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خپله څېړنه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تر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lastRenderedPageBreak/>
        <w:t>لاسته راو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نو</w:t>
      </w:r>
      <w:r w:rsidR="00580D64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او موندنو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پور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رسوي.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ونک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با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د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په 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برخه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را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شوو معلوماتو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خه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موخو ته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ځ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ان ورسوي او هغه پو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ښ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تن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په ت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مطرح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دي، هغو ته با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د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ځ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واب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ووايي.</w:t>
      </w:r>
      <w:r w:rsidR="00273003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لیکوال باید په دې برخه کې د څېړنې اخلاقي اصولو ته ډېر پابند واوسي، ترڅو څېړنه د یوې باارزښته څېړنې په توګه معرفي شي. </w:t>
      </w:r>
      <w:r w:rsidR="00273003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="00273003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273003" w:rsidRPr="000C10C0" w:rsidRDefault="000C10C0" w:rsidP="000C10C0">
      <w:pPr>
        <w:pStyle w:val="a1"/>
        <w:keepNext/>
        <w:spacing w:line="216" w:lineRule="auto"/>
        <w:rPr>
          <w:rFonts w:ascii="Bahij Zar" w:hAnsi="Bahij Zar" w:cs="Bahij Zar"/>
          <w:spacing w:val="-2"/>
          <w:sz w:val="22"/>
          <w:szCs w:val="24"/>
          <w:rtl/>
        </w:rPr>
      </w:pPr>
      <w:r w:rsidRPr="000C10C0">
        <w:rPr>
          <w:rFonts w:ascii="Bahij Zar" w:hAnsi="Bahij Zar" w:cs="Bahij Zar"/>
          <w:noProof/>
          <w:sz w:val="22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8C154E" wp14:editId="401A24BB">
                <wp:simplePos x="0" y="0"/>
                <wp:positionH relativeFrom="column">
                  <wp:posOffset>398145</wp:posOffset>
                </wp:positionH>
                <wp:positionV relativeFrom="paragraph">
                  <wp:posOffset>541655</wp:posOffset>
                </wp:positionV>
                <wp:extent cx="4035425" cy="2156460"/>
                <wp:effectExtent l="0" t="0" r="22225" b="1524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5425" cy="2156460"/>
                          <a:chOff x="304800" y="457200"/>
                          <a:chExt cx="4352925" cy="2266950"/>
                        </a:xfrm>
                      </wpg:grpSpPr>
                      <wps:wsp>
                        <wps:cNvPr id="19" name="Rectangle 65"/>
                        <wps:cNvSpPr/>
                        <wps:spPr>
                          <a:xfrm>
                            <a:off x="304800" y="457200"/>
                            <a:ext cx="11525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003" w:rsidRPr="00205C80" w:rsidRDefault="00273003" w:rsidP="00273003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66"/>
                        <wps:cNvSpPr/>
                        <wps:spPr>
                          <a:xfrm>
                            <a:off x="304800" y="2247900"/>
                            <a:ext cx="11525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003" w:rsidRPr="00205C80" w:rsidRDefault="00273003" w:rsidP="00273003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67"/>
                        <wps:cNvSpPr/>
                        <wps:spPr>
                          <a:xfrm>
                            <a:off x="3505200" y="2266950"/>
                            <a:ext cx="11525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003" w:rsidRPr="00205C80" w:rsidRDefault="00273003" w:rsidP="00273003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68"/>
                        <wps:cNvSpPr/>
                        <wps:spPr>
                          <a:xfrm>
                            <a:off x="3467100" y="457200"/>
                            <a:ext cx="11525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003" w:rsidRPr="00205C80" w:rsidRDefault="00273003" w:rsidP="00273003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69"/>
                        <wps:cNvCnPr/>
                        <wps:spPr>
                          <a:xfrm>
                            <a:off x="4267200" y="1038225"/>
                            <a:ext cx="0" cy="1085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4" name="Straight Arrow Connector 70"/>
                        <wps:cNvCnPr/>
                        <wps:spPr>
                          <a:xfrm flipV="1">
                            <a:off x="4076700" y="1028700"/>
                            <a:ext cx="0" cy="1085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5" name="Straight Arrow Connector 71"/>
                        <wps:cNvCnPr/>
                        <wps:spPr>
                          <a:xfrm>
                            <a:off x="962025" y="1047750"/>
                            <a:ext cx="9525" cy="1085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2" name="Straight Arrow Connector 72"/>
                        <wps:cNvCnPr/>
                        <wps:spPr>
                          <a:xfrm flipV="1">
                            <a:off x="781050" y="1038225"/>
                            <a:ext cx="9525" cy="10852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3" name="Straight Arrow Connector 73"/>
                        <wps:cNvCnPr/>
                        <wps:spPr>
                          <a:xfrm>
                            <a:off x="1600200" y="581025"/>
                            <a:ext cx="1752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4" name="Straight Arrow Connector 74"/>
                        <wps:cNvCnPr/>
                        <wps:spPr>
                          <a:xfrm flipH="1">
                            <a:off x="1600200" y="733425"/>
                            <a:ext cx="1695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5" name="Straight Arrow Connector 75"/>
                        <wps:cNvCnPr/>
                        <wps:spPr>
                          <a:xfrm>
                            <a:off x="1600200" y="2466975"/>
                            <a:ext cx="18192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6" name="Straight Arrow Connector 76"/>
                        <wps:cNvCnPr/>
                        <wps:spPr>
                          <a:xfrm flipH="1">
                            <a:off x="1552575" y="2628900"/>
                            <a:ext cx="180974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7" name="Straight Arrow Connector 77"/>
                        <wps:cNvCnPr/>
                        <wps:spPr>
                          <a:xfrm flipH="1">
                            <a:off x="1409700" y="971550"/>
                            <a:ext cx="1885949" cy="1152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8" name="Straight Arrow Connector 78"/>
                        <wps:cNvCnPr/>
                        <wps:spPr>
                          <a:xfrm flipV="1">
                            <a:off x="1543050" y="1038225"/>
                            <a:ext cx="1924050" cy="11620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9" name="Straight Arrow Connector 79"/>
                        <wps:cNvCnPr/>
                        <wps:spPr>
                          <a:xfrm flipH="1" flipV="1">
                            <a:off x="1600200" y="914400"/>
                            <a:ext cx="1819275" cy="12852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0" name="Straight Arrow Connector 80"/>
                        <wps:cNvCnPr/>
                        <wps:spPr>
                          <a:xfrm>
                            <a:off x="1543050" y="1028700"/>
                            <a:ext cx="1876425" cy="1295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C154E" id="Group 18" o:spid="_x0000_s1026" style="position:absolute;left:0;text-align:left;margin-left:31.35pt;margin-top:42.65pt;width:317.75pt;height:169.8pt;z-index:-251658240;mso-width-relative:margin;mso-height-relative:margin" coordorigin="3048,4572" coordsize="43529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">
                <v:rect id="Rectangle 65" o:spid="_x0000_s1027" style="position:absolute;left:3048;top:4572;width:1152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" fillcolor="white [3201]" strokecolor="#1f4d78 [1604]" strokeweight="1pt">
                  <v:textbox>
                    <w:txbxContent>
                      <w:p w:rsidR="00273003" w:rsidRPr="00205C80" w:rsidRDefault="00273003" w:rsidP="00273003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6" o:spid="_x0000_s1028" style="position:absolute;left:3048;top:22479;width:1152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" fillcolor="white [3201]" strokecolor="#1f4d78 [1604]" strokeweight="1pt">
                  <v:textbox>
                    <w:txbxContent>
                      <w:p w:rsidR="00273003" w:rsidRPr="00205C80" w:rsidRDefault="00273003" w:rsidP="00273003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7" o:spid="_x0000_s1029" style="position:absolute;left:35052;top:22669;width:1152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" fillcolor="white [3201]" strokecolor="#1f4d78 [1604]" strokeweight="1pt">
                  <v:textbox>
                    <w:txbxContent>
                      <w:p w:rsidR="00273003" w:rsidRPr="00205C80" w:rsidRDefault="00273003" w:rsidP="00273003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8" o:spid="_x0000_s1030" style="position:absolute;left:34671;top:4572;width:1152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" fillcolor="white [3201]" strokecolor="#1f4d78 [1604]" strokeweight="1pt">
                  <v:textbox>
                    <w:txbxContent>
                      <w:p w:rsidR="00273003" w:rsidRPr="00205C80" w:rsidRDefault="00273003" w:rsidP="00273003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9" o:spid="_x0000_s1031" type="#_x0000_t32" style="position:absolute;left:42672;top:10382;width:0;height:10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" filled="t" fillcolor="white [3201]" strokecolor="#1f4d78 [1604]" strokeweight="1pt">
                  <v:stroke endarrow="open" joinstyle="miter"/>
                </v:shape>
                <v:shape id="Straight Arrow Connector 70" o:spid="_x0000_s1032" type="#_x0000_t32" style="position:absolute;left:40767;top:10287;width:0;height:10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1" o:spid="_x0000_s1033" type="#_x0000_t32" style="position:absolute;left:9620;top:10477;width:95;height:10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" filled="t" fillcolor="white [3201]" strokecolor="#1f4d78 [1604]" strokeweight="1pt">
                  <v:stroke endarrow="open" joinstyle="miter"/>
                </v:shape>
                <v:shape id="Straight Arrow Connector 72" o:spid="_x0000_s1034" type="#_x0000_t32" style="position:absolute;left:7810;top:10382;width:95;height:108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3" o:spid="_x0000_s1035" type="#_x0000_t32" style="position:absolute;left:16002;top:5810;width:175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" filled="t" fillcolor="white [3201]" strokecolor="#1f4d78 [1604]" strokeweight="1pt">
                  <v:stroke endarrow="open" joinstyle="miter"/>
                </v:shape>
                <v:shape id="Straight Arrow Connector 74" o:spid="_x0000_s1036" type="#_x0000_t32" style="position:absolute;left:16002;top:7334;width:169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5" o:spid="_x0000_s1037" type="#_x0000_t32" style="position:absolute;left:16002;top:24669;width:18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" filled="t" fillcolor="white [3201]" strokecolor="#1f4d78 [1604]" strokeweight="1pt">
                  <v:stroke endarrow="open" joinstyle="miter"/>
                </v:shape>
                <v:shape id="Straight Arrow Connector 76" o:spid="_x0000_s1038" type="#_x0000_t32" style="position:absolute;left:15525;top:26289;width:180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7" o:spid="_x0000_s1039" type="#_x0000_t32" style="position:absolute;left:14097;top:9715;width:18859;height:11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8" o:spid="_x0000_s1040" type="#_x0000_t32" style="position:absolute;left:15430;top:10382;width:19241;height:11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" filled="t" fillcolor="white [3201]" strokecolor="#1f4d78 [1604]" strokeweight="1pt">
                  <v:stroke endarrow="open" joinstyle="miter"/>
                </v:shape>
                <v:shape id="Straight Arrow Connector 79" o:spid="_x0000_s1041" type="#_x0000_t32" style="position:absolute;left:16002;top:9144;width:18192;height:128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80" o:spid="_x0000_s1042" type="#_x0000_t32" style="position:absolute;left:15430;top:10287;width:18764;height:12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" filled="t" fillcolor="white [3201]" strokecolor="#1f4d78 [1604]" strokeweight="1pt">
                  <v:stroke endarrow="open" joinstyle="miter"/>
                </v:shape>
                <w10:wrap type="topAndBottom"/>
              </v:group>
            </w:pict>
          </mc:Fallback>
        </mc:AlternateContent>
      </w:r>
      <w:r w:rsidR="00273003" w:rsidRPr="000C10C0">
        <w:rPr>
          <w:rFonts w:ascii="Bahij Zar" w:hAnsi="Bahij Zar" w:cs="Bahij Zar"/>
          <w:b/>
          <w:bCs/>
          <w:color w:val="FF0000"/>
          <w:spacing w:val="-2"/>
          <w:sz w:val="22"/>
          <w:szCs w:val="24"/>
          <w:rtl/>
          <w:lang w:bidi="ps-AF"/>
        </w:rPr>
        <w:t xml:space="preserve">۱- شکل. </w:t>
      </w:r>
      <w:r w:rsidR="00B32F26" w:rsidRPr="000C10C0">
        <w:rPr>
          <w:rFonts w:ascii="Bahij Zar" w:hAnsi="Bahij Zar" w:cs="Bahij Zar"/>
          <w:color w:val="FF0000"/>
          <w:spacing w:val="-2"/>
          <w:sz w:val="24"/>
          <w:szCs w:val="24"/>
          <w:rtl/>
          <w:lang w:bidi="ps-AF"/>
        </w:rPr>
        <w:t>شکلونه دې ټول په دې توګه ترتیب شي</w:t>
      </w:r>
      <w:r w:rsidR="00273003" w:rsidRPr="000C10C0">
        <w:rPr>
          <w:rFonts w:ascii="Bahij Zar" w:hAnsi="Bahij Zar" w:cs="Bahij Zar"/>
          <w:b/>
          <w:bCs/>
          <w:color w:val="FF0000"/>
          <w:spacing w:val="-2"/>
          <w:sz w:val="24"/>
          <w:szCs w:val="24"/>
          <w:rtl/>
          <w:lang w:bidi="ps-AF"/>
        </w:rPr>
        <w:t xml:space="preserve"> </w:t>
      </w:r>
      <w:r w:rsidR="00273003"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>( بهیج زر، اندازه ۱</w:t>
      </w:r>
      <w:r w:rsidRP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۲</w:t>
      </w:r>
      <w:r w:rsidR="00273003"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>)</w:t>
      </w:r>
    </w:p>
    <w:p w:rsidR="00273003" w:rsidRPr="000C10C0" w:rsidRDefault="00273003" w:rsidP="00273003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10"/>
          <w:szCs w:val="10"/>
          <w:rtl/>
          <w:lang w:bidi="ps-AF"/>
        </w:rPr>
      </w:pPr>
    </w:p>
    <w:p w:rsidR="00273003" w:rsidRPr="000C10C0" w:rsidRDefault="00273003" w:rsidP="000C10C0">
      <w:pPr>
        <w:pStyle w:val="a3"/>
        <w:spacing w:after="240" w:line="216" w:lineRule="auto"/>
        <w:rPr>
          <w:color w:val="FF0000"/>
          <w:spacing w:val="-2"/>
          <w:sz w:val="24"/>
          <w:szCs w:val="24"/>
          <w:rtl/>
        </w:rPr>
      </w:pPr>
      <w:r w:rsidRPr="000C10C0">
        <w:rPr>
          <w:rFonts w:ascii="Bahij Zar" w:hAnsi="Bahij Zar" w:cs="Bahij Zar"/>
          <w:color w:val="FF0000"/>
          <w:sz w:val="24"/>
          <w:szCs w:val="24"/>
          <w:rtl/>
          <w:lang w:bidi="ps-AF"/>
        </w:rPr>
        <w:t>۱- جدول.</w:t>
      </w:r>
      <w:r w:rsidRPr="000C10C0">
        <w:rPr>
          <w:rFonts w:hint="cs"/>
          <w:color w:val="FF0000"/>
          <w:sz w:val="24"/>
          <w:szCs w:val="24"/>
          <w:rtl/>
          <w:lang w:bidi="ps-AF"/>
        </w:rPr>
        <w:t xml:space="preserve"> </w:t>
      </w:r>
      <w:r w:rsidR="00B32F26" w:rsidRPr="000C10C0">
        <w:rPr>
          <w:rFonts w:ascii="Bahij Zar" w:hAnsi="Bahij Zar" w:cs="Bahij Zar"/>
          <w:b w:val="0"/>
          <w:bCs w:val="0"/>
          <w:color w:val="FF0000"/>
          <w:sz w:val="24"/>
          <w:szCs w:val="24"/>
          <w:rtl/>
          <w:lang w:bidi="ps-AF"/>
        </w:rPr>
        <w:t>جدولونه دې ټول په دې توګه ترتیب شي</w:t>
      </w:r>
      <w:r w:rsidRPr="000C10C0">
        <w:rPr>
          <w:rFonts w:ascii="Bahij Zar" w:hAnsi="Bahij Zar" w:cs="Bahij Zar"/>
          <w:b w:val="0"/>
          <w:bCs w:val="0"/>
          <w:color w:val="FF0000"/>
          <w:sz w:val="24"/>
          <w:szCs w:val="24"/>
          <w:rtl/>
          <w:lang w:bidi="ps-AF"/>
        </w:rPr>
        <w:t>.</w:t>
      </w:r>
      <w:r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 xml:space="preserve"> ( بهیج زر، اندازه ۱</w:t>
      </w:r>
      <w:r w:rsid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۲</w:t>
      </w:r>
      <w:r w:rsidR="00DC2512"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 xml:space="preserve">، </w:t>
      </w:r>
      <w:r w:rsidR="00DC2512" w:rsidRPr="000C10C0">
        <w:rPr>
          <w:rFonts w:ascii="Bahij Zar" w:eastAsia="Arial" w:hAnsi="Bahij Zar" w:cs="Bahij Zar"/>
          <w:color w:val="FF0000"/>
          <w:sz w:val="24"/>
          <w:szCs w:val="24"/>
        </w:rPr>
        <w:t>APA</w:t>
      </w:r>
      <w:r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>)</w:t>
      </w:r>
      <w:r w:rsidRPr="000C10C0">
        <w:rPr>
          <w:rFonts w:hint="cs"/>
          <w:color w:val="FF0000"/>
          <w:sz w:val="24"/>
          <w:szCs w:val="24"/>
          <w:rtl/>
          <w:lang w:bidi="ps-AF"/>
        </w:rPr>
        <w:t xml:space="preserve"> 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830"/>
      </w:tblGrid>
      <w:tr w:rsidR="00273003" w:rsidRPr="000C10C0" w:rsidTr="000C10C0">
        <w:trPr>
          <w:trHeight w:val="854"/>
          <w:tblHeader/>
        </w:trPr>
        <w:tc>
          <w:tcPr>
            <w:tcW w:w="3237" w:type="dxa"/>
            <w:shd w:val="clear" w:color="auto" w:fill="BDD6EE" w:themeFill="accent1" w:themeFillTint="66"/>
            <w:vAlign w:val="center"/>
          </w:tcPr>
          <w:p w:rsidR="00273003" w:rsidRPr="000C10C0" w:rsidRDefault="00B32F26" w:rsidP="00DA5BC3">
            <w:pPr>
              <w:pStyle w:val="a2"/>
              <w:framePr w:hSpace="0" w:wrap="auto" w:vAnchor="margin" w:hAnchor="text" w:xAlign="left" w:yAlign="inline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  <w:r w:rsidRPr="000C10C0"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  <w:t>ـــ</w:t>
            </w:r>
          </w:p>
        </w:tc>
        <w:tc>
          <w:tcPr>
            <w:tcW w:w="3830" w:type="dxa"/>
            <w:shd w:val="clear" w:color="auto" w:fill="BDD6EE" w:themeFill="accent1" w:themeFillTint="66"/>
            <w:vAlign w:val="center"/>
          </w:tcPr>
          <w:p w:rsidR="00273003" w:rsidRPr="000C10C0" w:rsidRDefault="00273003" w:rsidP="00DA5BC3">
            <w:pPr>
              <w:pStyle w:val="a2"/>
              <w:framePr w:hSpace="0" w:wrap="auto" w:vAnchor="margin" w:hAnchor="text" w:xAlign="left" w:yAlign="inline"/>
              <w:rPr>
                <w:rFonts w:ascii="Bahij Zar" w:hAnsi="Bahij Zar" w:cs="Bahij Zar"/>
                <w:sz w:val="22"/>
                <w:szCs w:val="22"/>
                <w:rtl/>
              </w:rPr>
            </w:pPr>
            <w:r w:rsidRPr="000C10C0">
              <w:rPr>
                <w:rFonts w:ascii="Bahij Zar" w:hAnsi="Bahij Zar" w:cs="Bahij Zar"/>
                <w:sz w:val="22"/>
                <w:szCs w:val="22"/>
                <w:rtl/>
              </w:rPr>
              <w:t>ززززز</w:t>
            </w:r>
          </w:p>
        </w:tc>
      </w:tr>
      <w:tr w:rsidR="00273003" w:rsidRPr="000C10C0" w:rsidTr="000C10C0">
        <w:trPr>
          <w:trHeight w:val="405"/>
        </w:trPr>
        <w:tc>
          <w:tcPr>
            <w:tcW w:w="3237" w:type="dxa"/>
            <w:vAlign w:val="center"/>
          </w:tcPr>
          <w:p w:rsidR="00273003" w:rsidRPr="000C10C0" w:rsidRDefault="00B32F26" w:rsidP="000C10C0">
            <w:pPr>
              <w:pStyle w:val="a2"/>
              <w:framePr w:hSpace="0" w:wrap="auto" w:vAnchor="margin" w:hAnchor="text" w:xAlign="left" w:yAlign="inline"/>
              <w:rPr>
                <w:rFonts w:ascii="Bahij Zar" w:hAnsi="Bahij Zar" w:cs="Bahij Zar"/>
                <w:sz w:val="22"/>
                <w:szCs w:val="22"/>
                <w:rtl/>
              </w:rPr>
            </w:pPr>
            <w:r w:rsidRPr="000C10C0"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  <w:t>( بهیج زر، اندازه ۱</w:t>
            </w:r>
            <w:r w:rsidR="000C10C0">
              <w:rPr>
                <w:rFonts w:ascii="Bahij Zar" w:eastAsia="Arial" w:hAnsi="Bahij Zar" w:cs="Bahij Zar" w:hint="cs"/>
                <w:color w:val="FF0000"/>
                <w:sz w:val="22"/>
                <w:szCs w:val="22"/>
                <w:rtl/>
                <w:lang w:bidi="ps-AF"/>
              </w:rPr>
              <w:t>۱</w:t>
            </w:r>
            <w:r w:rsidRPr="000C10C0"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  <w:t>)</w:t>
            </w:r>
          </w:p>
        </w:tc>
        <w:tc>
          <w:tcPr>
            <w:tcW w:w="3830" w:type="dxa"/>
            <w:vAlign w:val="center"/>
          </w:tcPr>
          <w:p w:rsidR="00273003" w:rsidRPr="000C10C0" w:rsidRDefault="00B32F26" w:rsidP="000C10C0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  <w:r w:rsidRPr="000C10C0"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  <w:t>-------------</w:t>
            </w:r>
            <w:r w:rsidRPr="000C10C0"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  <w:t>( بهیج زر، اندازه ۱</w:t>
            </w:r>
            <w:r w:rsidR="000C10C0">
              <w:rPr>
                <w:rFonts w:ascii="Bahij Zar" w:eastAsia="Arial" w:hAnsi="Bahij Zar" w:cs="Bahij Zar" w:hint="cs"/>
                <w:color w:val="FF0000"/>
                <w:sz w:val="22"/>
                <w:szCs w:val="22"/>
                <w:rtl/>
                <w:lang w:bidi="ps-AF"/>
              </w:rPr>
              <w:t>۱</w:t>
            </w:r>
            <w:r w:rsidRPr="000C10C0"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  <w:t>)</w:t>
            </w:r>
            <w:r w:rsidRPr="000C10C0">
              <w:rPr>
                <w:rFonts w:ascii="Bahij Zar" w:hAnsi="Bahij Zar" w:cs="Bahij Zar"/>
                <w:color w:val="FF0000"/>
                <w:sz w:val="22"/>
                <w:szCs w:val="22"/>
                <w:rtl/>
                <w:lang w:bidi="ps-AF"/>
              </w:rPr>
              <w:t xml:space="preserve"> </w:t>
            </w:r>
            <w:r w:rsidRPr="000C10C0"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  <w:t>---</w:t>
            </w:r>
            <w:r w:rsidR="000C10C0">
              <w:rPr>
                <w:rFonts w:ascii="Bahij Zar" w:hAnsi="Bahij Zar" w:cs="Bahij Zar" w:hint="cs"/>
                <w:sz w:val="22"/>
                <w:szCs w:val="22"/>
                <w:rtl/>
                <w:lang w:bidi="ps-AF"/>
              </w:rPr>
              <w:t>--</w:t>
            </w:r>
            <w:r w:rsidRPr="000C10C0">
              <w:rPr>
                <w:rFonts w:ascii="Bahij Zar" w:hAnsi="Bahij Zar" w:cs="Bahij Zar" w:hint="cs"/>
                <w:sz w:val="22"/>
                <w:szCs w:val="22"/>
                <w:rtl/>
                <w:lang w:bidi="ps-AF"/>
              </w:rPr>
              <w:t>------------------</w:t>
            </w:r>
          </w:p>
        </w:tc>
      </w:tr>
      <w:tr w:rsidR="00E44A9D" w:rsidRPr="000C10C0" w:rsidTr="000C10C0">
        <w:trPr>
          <w:trHeight w:val="405"/>
        </w:trPr>
        <w:tc>
          <w:tcPr>
            <w:tcW w:w="3237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</w:p>
        </w:tc>
      </w:tr>
      <w:tr w:rsidR="00E44A9D" w:rsidRPr="000C10C0" w:rsidTr="000C10C0">
        <w:trPr>
          <w:trHeight w:val="427"/>
        </w:trPr>
        <w:tc>
          <w:tcPr>
            <w:tcW w:w="3237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</w:p>
        </w:tc>
      </w:tr>
      <w:tr w:rsidR="00E44A9D" w:rsidRPr="000C10C0" w:rsidTr="000C10C0">
        <w:trPr>
          <w:trHeight w:val="405"/>
        </w:trPr>
        <w:tc>
          <w:tcPr>
            <w:tcW w:w="3237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</w:p>
        </w:tc>
      </w:tr>
      <w:tr w:rsidR="000C10C0" w:rsidRPr="000C10C0" w:rsidTr="000C10C0">
        <w:trPr>
          <w:trHeight w:val="405"/>
        </w:trPr>
        <w:tc>
          <w:tcPr>
            <w:tcW w:w="3237" w:type="dxa"/>
            <w:vAlign w:val="center"/>
          </w:tcPr>
          <w:p w:rsidR="000C10C0" w:rsidRPr="000C10C0" w:rsidRDefault="000C10C0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0C10C0" w:rsidRPr="000C10C0" w:rsidRDefault="000C10C0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rtl/>
                <w:lang w:bidi="ps-AF"/>
              </w:rPr>
            </w:pPr>
          </w:p>
        </w:tc>
      </w:tr>
      <w:tr w:rsidR="000C10C0" w:rsidRPr="000C10C0" w:rsidTr="000C10C0">
        <w:trPr>
          <w:trHeight w:val="405"/>
        </w:trPr>
        <w:tc>
          <w:tcPr>
            <w:tcW w:w="3237" w:type="dxa"/>
            <w:vAlign w:val="center"/>
          </w:tcPr>
          <w:p w:rsidR="000C10C0" w:rsidRPr="000C10C0" w:rsidRDefault="000C10C0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0C10C0" w:rsidRPr="000C10C0" w:rsidRDefault="000C10C0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rtl/>
                <w:lang w:bidi="ps-AF"/>
              </w:rPr>
            </w:pPr>
          </w:p>
        </w:tc>
      </w:tr>
    </w:tbl>
    <w:p w:rsidR="00273003" w:rsidRPr="000C10C0" w:rsidRDefault="00D95B60" w:rsidP="00273003">
      <w:pPr>
        <w:bidi/>
        <w:spacing w:after="0" w:line="276" w:lineRule="auto"/>
        <w:jc w:val="both"/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lastRenderedPageBreak/>
        <w:t>پا</w:t>
      </w:r>
      <w:r w:rsidR="00273003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یله </w:t>
      </w:r>
    </w:p>
    <w:p w:rsidR="00FF5D27" w:rsidRPr="000C10C0" w:rsidRDefault="00FF5D27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پایله باید د څېړنې د موندنو او لاسته راوړنو بیانوونکې وي. </w:t>
      </w:r>
      <w:r w:rsidR="00DC2512" w:rsidRPr="000C10C0">
        <w:rPr>
          <w:rFonts w:ascii="Bahij Zar" w:hAnsi="Bahij Zar" w:cs="Bahij Zar" w:hint="cs"/>
          <w:sz w:val="28"/>
          <w:szCs w:val="28"/>
          <w:rtl/>
          <w:lang w:bidi="ps-AF"/>
        </w:rPr>
        <w:t>په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 دې برخه کې</w:t>
      </w:r>
      <w:r w:rsidR="00DC2512"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 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د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څېړ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ن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موخو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ا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پو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ښ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تنو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 ته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د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ځ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واب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و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لو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په موخه د </w:t>
      </w:r>
      <w:r w:rsidR="00DC2512"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تر لاسه شوو موندنو او پایلو </w:t>
      </w:r>
      <w:r w:rsidR="00DC2512" w:rsidRPr="000C10C0">
        <w:rPr>
          <w:rFonts w:ascii="Bahij Zar" w:hAnsi="Bahij Zar" w:cs="Bahij Zar"/>
          <w:sz w:val="28"/>
          <w:szCs w:val="28"/>
          <w:rtl/>
        </w:rPr>
        <w:t>لن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ډی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ز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او نت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جه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و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اند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4A6B23" w:rsidRPr="000C10C0">
        <w:rPr>
          <w:rFonts w:ascii="Bahij Zar" w:hAnsi="Bahij Zar" w:cs="Bahij Zar"/>
          <w:sz w:val="28"/>
          <w:szCs w:val="28"/>
          <w:rtl/>
        </w:rPr>
        <w:t xml:space="preserve"> </w:t>
      </w:r>
      <w:r w:rsidR="004A6B23" w:rsidRPr="000C10C0">
        <w:rPr>
          <w:rFonts w:ascii="Bahij Zar" w:hAnsi="Bahij Zar" w:cs="Bahij Zar" w:hint="cs"/>
          <w:sz w:val="28"/>
          <w:szCs w:val="28"/>
          <w:rtl/>
          <w:lang w:bidi="ps-AF"/>
        </w:rPr>
        <w:t>کېږي</w:t>
      </w:r>
      <w:r w:rsidR="00DC2512" w:rsidRPr="000C10C0">
        <w:rPr>
          <w:rFonts w:ascii="Bahij Zar" w:hAnsi="Bahij Zar" w:cs="Bahij Zar"/>
          <w:sz w:val="28"/>
          <w:szCs w:val="28"/>
          <w:rtl/>
        </w:rPr>
        <w:t>. په د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برخه ک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با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د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د موندنو د عملي کارون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موارد، د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څېړ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ن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محدود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تونه،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او د 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هغو د </w:t>
      </w:r>
      <w:r w:rsidR="00DC2512" w:rsidRPr="000C10C0">
        <w:rPr>
          <w:rFonts w:ascii="Bahij Zar" w:hAnsi="Bahij Zar" w:cs="Bahij Zar"/>
          <w:sz w:val="28"/>
          <w:szCs w:val="28"/>
          <w:rtl/>
        </w:rPr>
        <w:t>پا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لو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تعمیم ته پاملرنه وشي. 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همداراز، د راتلونکو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څېړ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نو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لپاره و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اند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زونه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او د موندنو د تطب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ق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لار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Pr="000C10C0">
        <w:rPr>
          <w:rFonts w:ascii="Bahij Zar" w:hAnsi="Bahij Zar" w:cs="Bahij Zar"/>
          <w:sz w:val="28"/>
          <w:szCs w:val="28"/>
          <w:rtl/>
        </w:rPr>
        <w:t xml:space="preserve"> هم 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په دې برخه کې مطرح کیږي. 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FF5D27" w:rsidRPr="000C10C0" w:rsidRDefault="00FF5D27" w:rsidP="000C10C0">
      <w:pPr>
        <w:bidi/>
        <w:spacing w:before="240" w:after="0" w:line="276" w:lineRule="auto"/>
        <w:jc w:val="both"/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اخځلیکونه: </w:t>
      </w:r>
    </w:p>
    <w:p w:rsidR="00FF5D27" w:rsidRPr="000C10C0" w:rsidRDefault="00FF5D27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پښتو او فارسي </w:t>
      </w:r>
      <w:r w:rsidR="005B11E6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سرچینې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دې په بهیج زر فونټ، ۱</w:t>
      </w:r>
      <w:r w:rsid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۳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اندازه او </w:t>
      </w:r>
      <w:r w:rsidRPr="000C10C0">
        <w:rPr>
          <w:rFonts w:ascii="Bahij Zar" w:eastAsia="Arial" w:hAnsi="Bahij Zar" w:cs="Bahij Zar"/>
          <w:color w:val="252525"/>
          <w:sz w:val="28"/>
          <w:szCs w:val="28"/>
          <w:lang w:bidi="fa-IR"/>
        </w:rPr>
        <w:t>hanging 1cm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کې په </w:t>
      </w:r>
      <w:r w:rsidRPr="000C10C0">
        <w:rPr>
          <w:rFonts w:ascii="Bahij Zar" w:eastAsia="Arial" w:hAnsi="Bahij Zar" w:cs="Bahij Zar"/>
          <w:color w:val="252525"/>
          <w:sz w:val="28"/>
          <w:szCs w:val="28"/>
          <w:lang w:bidi="fa-IR"/>
        </w:rPr>
        <w:t>APA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فارمټ کې لیکل شي. موږ به یې څو نمونې دلته وړاندې کړو: </w:t>
      </w:r>
    </w:p>
    <w:p w:rsidR="00950FCE" w:rsidRPr="000C10C0" w:rsidRDefault="00950FCE" w:rsidP="005B11E6">
      <w:pPr>
        <w:bidi/>
        <w:spacing w:before="240"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که د کتاب لیکوال یو تن وي، </w:t>
      </w:r>
      <w:r w:rsidR="00865C8C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مأ</w:t>
      </w:r>
      <w:r w:rsidR="005B11E6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خذ یې داسې ولیکئ:</w:t>
      </w:r>
    </w:p>
    <w:p w:rsidR="009C0B69" w:rsidRPr="000C10C0" w:rsidRDefault="009C0B69" w:rsidP="00950FCE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هاشمي، سید محی الدین. (۱۳۹۵ هـ ل). د لیکوالۍ هنر. جلال آباد: مومند خپرندویه ټولنه. </w:t>
      </w:r>
    </w:p>
    <w:p w:rsidR="005B11E6" w:rsidRPr="000C10C0" w:rsidRDefault="005B11E6" w:rsidP="00E44A9D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د متن په داخل کې یې داسې ولیکئ: </w:t>
      </w:r>
      <w:r w:rsidR="00E44A9D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(هاشمي، ۱۳۹۵)</w:t>
      </w:r>
    </w:p>
    <w:p w:rsidR="00950FCE" w:rsidRPr="000C10C0" w:rsidRDefault="00950FCE" w:rsidP="005B11E6">
      <w:pPr>
        <w:bidi/>
        <w:spacing w:before="240"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که د کتاب لیکوالان تر یوه زیات وي، بیا یې داسې ولیکئ؟</w:t>
      </w:r>
    </w:p>
    <w:p w:rsidR="00950FCE" w:rsidRPr="000C10C0" w:rsidRDefault="00950FCE" w:rsidP="00950FCE">
      <w:pPr>
        <w:pStyle w:val="a4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سرمد، زهره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بازرگان، عباس و حجاز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الهه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.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(1376).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روش‌ها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تحق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ق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در علوم رفتار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. تهران: انتشارات آگه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.</w:t>
      </w:r>
    </w:p>
    <w:p w:rsidR="005B11E6" w:rsidRPr="000C10C0" w:rsidRDefault="005B11E6" w:rsidP="00E44A9D">
      <w:pPr>
        <w:pStyle w:val="a4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متن په داخل کې یې داسې ولیکئ: (سرمد او همکاران ، ۱۳۶۷)</w:t>
      </w:r>
    </w:p>
    <w:p w:rsidR="005B11E6" w:rsidRPr="000C10C0" w:rsidRDefault="005B11E6" w:rsidP="00950FCE">
      <w:pPr>
        <w:pStyle w:val="a4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</w:p>
    <w:p w:rsidR="00950FCE" w:rsidRPr="000C10C0" w:rsidRDefault="00914B43" w:rsidP="00950FCE">
      <w:pPr>
        <w:bidi/>
        <w:spacing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که له مقالې مو ګټه اخیستې</w:t>
      </w:r>
      <w:r w:rsidR="00865C8C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 وي، نو مأ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خذ یې داسې ولیکئ: </w:t>
      </w:r>
    </w:p>
    <w:p w:rsidR="00FF5D27" w:rsidRPr="000C10C0" w:rsidRDefault="00950FCE" w:rsidP="00950FCE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زمان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س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دقاسم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. (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ur-PK"/>
        </w:rPr>
        <w:t xml:space="preserve">1398).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جا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گاه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اصل انتظارات مشروع در سازمان جهان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تجارت. </w:t>
      </w:r>
      <w:r w:rsidR="00914B43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فصلنامه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پژوهش حقوق عموم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21(64)، 9-32. </w:t>
      </w:r>
      <w:r w:rsidRPr="000C10C0">
        <w:rPr>
          <w:rFonts w:ascii="Bahij Zar" w:eastAsia="Arial" w:hAnsi="Bahij Zar" w:cs="Bahij Zar"/>
          <w:color w:val="252525"/>
          <w:sz w:val="28"/>
          <w:szCs w:val="28"/>
          <w:lang w:bidi="ps-AF"/>
        </w:rPr>
        <w:t>doi: 10.22054/qjpl.2019.21762.1513</w:t>
      </w:r>
    </w:p>
    <w:p w:rsidR="00D95B60" w:rsidRPr="000C10C0" w:rsidRDefault="00D95B60" w:rsidP="00E44A9D">
      <w:pPr>
        <w:bidi/>
        <w:spacing w:after="0" w:line="276" w:lineRule="auto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متن په داخل کې یې داسې ولیکئ:</w:t>
      </w:r>
      <w:r w:rsidR="00E44A9D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(زمانی، ۱۳۹۸)</w:t>
      </w:r>
    </w:p>
    <w:p w:rsidR="00950FCE" w:rsidRPr="000C10C0" w:rsidRDefault="00914B43" w:rsidP="00D95B60">
      <w:pPr>
        <w:bidi/>
        <w:spacing w:before="240" w:after="0" w:line="276" w:lineRule="auto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lastRenderedPageBreak/>
        <w:t>د تر</w:t>
      </w:r>
      <w:r w:rsidR="00865C8C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جمه شوي کتاب مأ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خذ داسې ثبت کړی: </w:t>
      </w:r>
    </w:p>
    <w:p w:rsidR="00914B43" w:rsidRPr="000C10C0" w:rsidRDefault="00914B43" w:rsidP="00914B43">
      <w:pPr>
        <w:bidi/>
        <w:spacing w:after="0" w:line="276" w:lineRule="auto"/>
        <w:rPr>
          <w:rFonts w:ascii="Bahij Zar" w:eastAsia="Arial" w:hAnsi="Bahij Zar" w:cs="Bahij Zar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>ماهوت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sz w:val="28"/>
          <w:szCs w:val="28"/>
          <w:rtl/>
          <w:lang w:bidi="ps-AF"/>
        </w:rPr>
        <w:t>ان،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شهرزاد. (</w:t>
      </w:r>
      <w:r w:rsidRPr="000C10C0">
        <w:rPr>
          <w:rFonts w:ascii="Bahij Zar" w:eastAsia="Arial" w:hAnsi="Bahij Zar" w:cs="Bahij Zar"/>
          <w:sz w:val="28"/>
          <w:szCs w:val="28"/>
          <w:rtl/>
          <w:lang w:bidi="ur-PK"/>
        </w:rPr>
        <w:t xml:space="preserve">1390). 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>دستور زبان فارس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از د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sz w:val="28"/>
          <w:szCs w:val="28"/>
          <w:rtl/>
          <w:lang w:bidi="ps-AF"/>
        </w:rPr>
        <w:t>دگاه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رده‌شناس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(ترجم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ۀ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مهد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سمائ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>). تهران:  مرکز.</w:t>
      </w:r>
    </w:p>
    <w:p w:rsidR="00D95B60" w:rsidRPr="000C10C0" w:rsidRDefault="00D95B60" w:rsidP="00E44A9D">
      <w:pPr>
        <w:bidi/>
        <w:spacing w:after="0" w:line="276" w:lineRule="auto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متن په داخل کې یې داسې ولیکئ:</w:t>
      </w:r>
      <w:r w:rsidR="00E44A9D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(ماهوتیان، ۱۳۹۰)</w:t>
      </w:r>
    </w:p>
    <w:p w:rsidR="00914B43" w:rsidRPr="000C10C0" w:rsidRDefault="00914B43" w:rsidP="00D95B60">
      <w:pPr>
        <w:bidi/>
        <w:spacing w:before="240" w:after="0" w:line="276" w:lineRule="auto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له قرآنکریم څخه</w:t>
      </w:r>
      <w:r w:rsidR="00865C8C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 د ګټې اخیستنې په صورت کې خپل مأ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خذ داسې ولیکئ:</w:t>
      </w:r>
    </w:p>
    <w:p w:rsidR="00914B43" w:rsidRPr="000C10C0" w:rsidRDefault="00914B43" w:rsidP="00C757E5">
      <w:pPr>
        <w:bidi/>
        <w:spacing w:after="0" w:line="276" w:lineRule="auto"/>
        <w:rPr>
          <w:rFonts w:ascii="Bahij Zar" w:eastAsia="Arial" w:hAnsi="Bahij Zar" w:cs="Bahij Zar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 xml:space="preserve">قرآنکریم. </w:t>
      </w:r>
      <w:r w:rsidR="00C757E5"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 xml:space="preserve">د یوسف، صلاح الدین ترجمه. (۱۹۹۰ کال). پاکستان: دارالسلام. </w:t>
      </w:r>
    </w:p>
    <w:p w:rsidR="00E44A9D" w:rsidRPr="000C10C0" w:rsidRDefault="00E44A9D" w:rsidP="00E44A9D">
      <w:pPr>
        <w:bidi/>
        <w:spacing w:after="0" w:line="276" w:lineRule="auto"/>
        <w:rPr>
          <w:rFonts w:ascii="Bahij Zar" w:eastAsia="Arial" w:hAnsi="Bahij Zar" w:cs="Bahij Zar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د متن په داخل کې یې داسې ولیکئ: (</w:t>
      </w:r>
      <w:r w:rsidR="004267F5"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د البقرې سورت: ۳۰ آیت</w:t>
      </w:r>
      <w:r w:rsidR="000C10C0" w:rsidRPr="000C10C0">
        <w:rPr>
          <w:rFonts w:ascii="Bahij Zar" w:eastAsia="Arial" w:hAnsi="Bahij Zar" w:cs="Bahij Zar"/>
          <w:sz w:val="28"/>
          <w:szCs w:val="28"/>
          <w:lang w:bidi="ps-AF"/>
        </w:rPr>
        <w:t>(</w:t>
      </w:r>
    </w:p>
    <w:p w:rsidR="00C757E5" w:rsidRPr="000C10C0" w:rsidRDefault="00C757E5" w:rsidP="00C757E5">
      <w:pPr>
        <w:bidi/>
        <w:spacing w:after="0" w:line="276" w:lineRule="auto"/>
        <w:rPr>
          <w:rFonts w:ascii="Bahij Zar" w:eastAsia="Arial" w:hAnsi="Bahij Zar" w:cs="Bahij Zar"/>
          <w:sz w:val="28"/>
          <w:szCs w:val="28"/>
          <w:rtl/>
          <w:lang w:bidi="ps-AF"/>
        </w:rPr>
      </w:pPr>
    </w:p>
    <w:p w:rsidR="00A65E37" w:rsidRPr="000C10C0" w:rsidRDefault="00A65E37" w:rsidP="0010355B">
      <w:pPr>
        <w:pStyle w:val="Heading1"/>
        <w:spacing w:after="0" w:line="276" w:lineRule="auto"/>
        <w:ind w:left="270"/>
        <w:jc w:val="right"/>
        <w:rPr>
          <w:rFonts w:ascii="Bahij Zar" w:hAnsi="Bahij Zar" w:cs="Bahij Zar"/>
          <w:b/>
          <w:bCs/>
          <w:color w:val="000000" w:themeColor="text1"/>
          <w:sz w:val="24"/>
          <w:szCs w:val="24"/>
          <w:rtl/>
          <w:lang w:bidi="ps-AF"/>
        </w:rPr>
      </w:pPr>
    </w:p>
    <w:sectPr w:rsidR="00A65E37" w:rsidRPr="000C10C0" w:rsidSect="008F3F7B">
      <w:headerReference w:type="default" r:id="rId8"/>
      <w:footerReference w:type="default" r:id="rId9"/>
      <w:footnotePr>
        <w:numFmt w:val="chicago"/>
      </w:footnotePr>
      <w:pgSz w:w="11907" w:h="16840" w:code="9"/>
      <w:pgMar w:top="2948" w:right="2268" w:bottom="2971" w:left="2268" w:header="2268" w:footer="226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8C" w:rsidRDefault="00373E8C" w:rsidP="003F3A08">
      <w:pPr>
        <w:spacing w:after="0" w:line="240" w:lineRule="auto"/>
      </w:pPr>
      <w:r>
        <w:separator/>
      </w:r>
    </w:p>
  </w:endnote>
  <w:endnote w:type="continuationSeparator" w:id="0">
    <w:p w:rsidR="00373E8C" w:rsidRDefault="00373E8C" w:rsidP="003F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758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F7B" w:rsidRDefault="008F3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C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3F7B" w:rsidRDefault="008F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8C" w:rsidRDefault="00373E8C" w:rsidP="003F3A08">
      <w:pPr>
        <w:spacing w:after="0" w:line="240" w:lineRule="auto"/>
      </w:pPr>
      <w:r>
        <w:separator/>
      </w:r>
    </w:p>
  </w:footnote>
  <w:footnote w:type="continuationSeparator" w:id="0">
    <w:p w:rsidR="00373E8C" w:rsidRDefault="00373E8C" w:rsidP="003F3A08">
      <w:pPr>
        <w:spacing w:after="0" w:line="240" w:lineRule="auto"/>
      </w:pPr>
      <w:r>
        <w:continuationSeparator/>
      </w:r>
    </w:p>
  </w:footnote>
  <w:footnote w:id="1">
    <w:p w:rsidR="00580D64" w:rsidRPr="00A65E37" w:rsidRDefault="00580D64" w:rsidP="002859D2">
      <w:pPr>
        <w:pStyle w:val="FootnoteText"/>
        <w:bidi w:val="0"/>
        <w:rPr>
          <w:rFonts w:asciiTheme="majorBidi" w:hAnsiTheme="majorBidi" w:cstheme="majorBidi"/>
          <w:rtl/>
          <w:lang w:bidi="ps-AF"/>
        </w:rPr>
      </w:pPr>
      <w:r w:rsidRPr="00A65E37">
        <w:rPr>
          <w:rStyle w:val="FootnoteReference"/>
          <w:rFonts w:asciiTheme="majorBidi" w:hAnsiTheme="majorBidi" w:cstheme="majorBidi"/>
        </w:rPr>
        <w:footnoteRef/>
      </w:r>
      <w:r w:rsidRPr="00A65E37">
        <w:rPr>
          <w:rFonts w:asciiTheme="majorBidi" w:hAnsiTheme="majorBidi" w:cstheme="majorBidi"/>
          <w:rtl/>
        </w:rPr>
        <w:t xml:space="preserve"> </w:t>
      </w:r>
      <w:r w:rsidRPr="00A65E37">
        <w:rPr>
          <w:rFonts w:asciiTheme="majorBidi" w:hAnsiTheme="majorBidi" w:cstheme="majorBidi"/>
        </w:rPr>
        <w:t xml:space="preserve">Email: </w:t>
      </w:r>
      <w:r w:rsidRPr="00A65E37">
        <w:rPr>
          <w:rFonts w:asciiTheme="majorBidi" w:hAnsiTheme="majorBidi" w:cstheme="majorBidi"/>
          <w:rtl/>
          <w:lang w:bidi="ps-AF"/>
        </w:rPr>
        <w:t>د مسؤل لیکوال ایمیل آدرس دې ولیکل شي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64" w:rsidRPr="00E44A9D" w:rsidRDefault="00237001" w:rsidP="00D45C50">
    <w:pPr>
      <w:bidi/>
      <w:spacing w:after="0" w:line="240" w:lineRule="auto"/>
      <w:ind w:hanging="1"/>
      <w:rPr>
        <w:rFonts w:ascii="Bahij Zar" w:hAnsi="Bahij Zar" w:cs="Bahij Zar" w:hint="cs"/>
        <w:b/>
        <w:bCs/>
        <w:sz w:val="24"/>
        <w:szCs w:val="24"/>
        <w:lang w:bidi="ps-AF"/>
      </w:rPr>
    </w:pPr>
    <w:r w:rsidRPr="001A7531">
      <w:rPr>
        <w:rFonts w:ascii="Bahij Zar" w:hAnsi="Bahij Zar" w:cs="Bahij Zar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32F0E" wp14:editId="1E510B9F">
              <wp:simplePos x="0" y="0"/>
              <wp:positionH relativeFrom="margin">
                <wp:posOffset>-18415</wp:posOffset>
              </wp:positionH>
              <wp:positionV relativeFrom="paragraph">
                <wp:posOffset>259080</wp:posOffset>
              </wp:positionV>
              <wp:extent cx="4680000" cy="0"/>
              <wp:effectExtent l="0" t="0" r="0" b="0"/>
              <wp:wrapNone/>
              <wp:docPr id="55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68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79809" id="Straight Connector 5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5pt,20.4pt" to="36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" strokecolor="black [3200]" strokeweight=".5pt">
              <v:stroke joinstyle="miter"/>
              <w10:wrap anchorx="margin"/>
            </v:line>
          </w:pict>
        </mc:Fallback>
      </mc:AlternateContent>
    </w:r>
    <w:r w:rsidR="00E44A9D">
      <w:rPr>
        <w:rFonts w:ascii="Bahij Zar" w:hAnsi="Bahij Zar" w:cs="Bahij Zar" w:hint="cs"/>
        <w:b/>
        <w:bCs/>
        <w:sz w:val="24"/>
        <w:szCs w:val="24"/>
        <w:rtl/>
        <w:lang w:bidi="ps-AF"/>
      </w:rPr>
      <w:t xml:space="preserve">د </w:t>
    </w:r>
    <w:r w:rsidR="00D45C50">
      <w:rPr>
        <w:rFonts w:ascii="Bahij Zar" w:hAnsi="Bahij Zar" w:cs="Bahij Zar" w:hint="cs"/>
        <w:b/>
        <w:bCs/>
        <w:sz w:val="24"/>
        <w:szCs w:val="24"/>
        <w:rtl/>
        <w:lang w:bidi="ps-AF"/>
      </w:rPr>
      <w:t xml:space="preserve">امیرالمؤمین (ح) د فرمانونو ملي کنفرانس </w:t>
    </w:r>
    <w:r w:rsidR="00D45C50">
      <w:rPr>
        <w:rFonts w:ascii="Bahij Zar" w:hAnsi="Bahij Zar" w:cs="Bahij Zar"/>
        <w:b/>
        <w:bCs/>
        <w:sz w:val="24"/>
        <w:szCs w:val="24"/>
        <w:rtl/>
        <w:lang w:bidi="ps-AF"/>
      </w:rPr>
      <w:tab/>
    </w:r>
    <w:r w:rsidR="00D45C50">
      <w:rPr>
        <w:rFonts w:ascii="Bahij Zar" w:hAnsi="Bahij Zar" w:cs="Bahij Zar"/>
        <w:b/>
        <w:bCs/>
        <w:sz w:val="24"/>
        <w:szCs w:val="24"/>
        <w:rtl/>
        <w:lang w:bidi="ps-AF"/>
      </w:rPr>
      <w:tab/>
    </w:r>
    <w:r w:rsidR="00D45C50">
      <w:rPr>
        <w:rFonts w:ascii="Bahij Zar" w:hAnsi="Bahij Zar" w:cs="Bahij Zar" w:hint="cs"/>
        <w:b/>
        <w:bCs/>
        <w:sz w:val="24"/>
        <w:szCs w:val="24"/>
        <w:rtl/>
        <w:lang w:bidi="ps-AF"/>
      </w:rPr>
      <w:t xml:space="preserve">                وردګ د لوړو زده کړو مؤسسه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040"/>
    <w:multiLevelType w:val="hybridMultilevel"/>
    <w:tmpl w:val="12ACAAA6"/>
    <w:lvl w:ilvl="0" w:tplc="4C305F2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86A3D"/>
    <w:multiLevelType w:val="hybridMultilevel"/>
    <w:tmpl w:val="DDD01576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8D3"/>
    <w:multiLevelType w:val="hybridMultilevel"/>
    <w:tmpl w:val="59D80FF4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5086"/>
    <w:multiLevelType w:val="hybridMultilevel"/>
    <w:tmpl w:val="E3C47A22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985"/>
    <w:multiLevelType w:val="hybridMultilevel"/>
    <w:tmpl w:val="890E6AF0"/>
    <w:lvl w:ilvl="0" w:tplc="937431B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2A0A"/>
    <w:multiLevelType w:val="hybridMultilevel"/>
    <w:tmpl w:val="DA0A5FAC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51B9"/>
    <w:multiLevelType w:val="hybridMultilevel"/>
    <w:tmpl w:val="F850DD8A"/>
    <w:lvl w:ilvl="0" w:tplc="4C305F2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8951A2"/>
    <w:multiLevelType w:val="hybridMultilevel"/>
    <w:tmpl w:val="2918D9F6"/>
    <w:lvl w:ilvl="0" w:tplc="1C16CC24">
      <w:start w:val="1"/>
      <w:numFmt w:val="decimalFullWidth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57D17"/>
    <w:multiLevelType w:val="hybridMultilevel"/>
    <w:tmpl w:val="6EDAFC50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74EA9"/>
    <w:multiLevelType w:val="hybridMultilevel"/>
    <w:tmpl w:val="EA24259C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6517"/>
    <w:multiLevelType w:val="hybridMultilevel"/>
    <w:tmpl w:val="F55EBCE8"/>
    <w:lvl w:ilvl="0" w:tplc="4C305F28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5660CAB"/>
    <w:multiLevelType w:val="hybridMultilevel"/>
    <w:tmpl w:val="78B8C564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A0C57"/>
    <w:multiLevelType w:val="hybridMultilevel"/>
    <w:tmpl w:val="5F1C438C"/>
    <w:lvl w:ilvl="0" w:tplc="B758401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11D94"/>
    <w:multiLevelType w:val="hybridMultilevel"/>
    <w:tmpl w:val="BF2A2530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D"/>
    <w:rsid w:val="00002EB3"/>
    <w:rsid w:val="00003CC6"/>
    <w:rsid w:val="000066BE"/>
    <w:rsid w:val="0001154C"/>
    <w:rsid w:val="00024EE4"/>
    <w:rsid w:val="00045E85"/>
    <w:rsid w:val="00055725"/>
    <w:rsid w:val="00062637"/>
    <w:rsid w:val="000766D1"/>
    <w:rsid w:val="0008422C"/>
    <w:rsid w:val="00097443"/>
    <w:rsid w:val="000A4E24"/>
    <w:rsid w:val="000B6BE2"/>
    <w:rsid w:val="000C10C0"/>
    <w:rsid w:val="000C3489"/>
    <w:rsid w:val="000D6185"/>
    <w:rsid w:val="000D6918"/>
    <w:rsid w:val="00100F3D"/>
    <w:rsid w:val="0010355B"/>
    <w:rsid w:val="00122662"/>
    <w:rsid w:val="0013662F"/>
    <w:rsid w:val="00140898"/>
    <w:rsid w:val="00147C32"/>
    <w:rsid w:val="00150C7D"/>
    <w:rsid w:val="001652BF"/>
    <w:rsid w:val="00176D1F"/>
    <w:rsid w:val="001A4B8F"/>
    <w:rsid w:val="001B3E9E"/>
    <w:rsid w:val="001F4A29"/>
    <w:rsid w:val="001F65B4"/>
    <w:rsid w:val="00204F82"/>
    <w:rsid w:val="002079A3"/>
    <w:rsid w:val="00211AE4"/>
    <w:rsid w:val="00216959"/>
    <w:rsid w:val="002354EE"/>
    <w:rsid w:val="00237001"/>
    <w:rsid w:val="00262269"/>
    <w:rsid w:val="00266981"/>
    <w:rsid w:val="002727D8"/>
    <w:rsid w:val="00273003"/>
    <w:rsid w:val="00280BD7"/>
    <w:rsid w:val="002859D2"/>
    <w:rsid w:val="002A1DE3"/>
    <w:rsid w:val="002A6513"/>
    <w:rsid w:val="002B24CD"/>
    <w:rsid w:val="002B3090"/>
    <w:rsid w:val="002B5838"/>
    <w:rsid w:val="002D2FE6"/>
    <w:rsid w:val="002D7F9A"/>
    <w:rsid w:val="002E617B"/>
    <w:rsid w:val="00300FAE"/>
    <w:rsid w:val="00316B4B"/>
    <w:rsid w:val="0034119A"/>
    <w:rsid w:val="00351E37"/>
    <w:rsid w:val="00366327"/>
    <w:rsid w:val="00373E8C"/>
    <w:rsid w:val="00382EF8"/>
    <w:rsid w:val="003A2944"/>
    <w:rsid w:val="003A2A67"/>
    <w:rsid w:val="003B227B"/>
    <w:rsid w:val="003C3499"/>
    <w:rsid w:val="003F3288"/>
    <w:rsid w:val="003F3A08"/>
    <w:rsid w:val="00412E66"/>
    <w:rsid w:val="0041346F"/>
    <w:rsid w:val="004137F6"/>
    <w:rsid w:val="00413AB8"/>
    <w:rsid w:val="00417CB2"/>
    <w:rsid w:val="00422D06"/>
    <w:rsid w:val="004267F5"/>
    <w:rsid w:val="004311F9"/>
    <w:rsid w:val="004377F3"/>
    <w:rsid w:val="00440626"/>
    <w:rsid w:val="004501A5"/>
    <w:rsid w:val="00450AB3"/>
    <w:rsid w:val="004565E0"/>
    <w:rsid w:val="00470671"/>
    <w:rsid w:val="00470A2A"/>
    <w:rsid w:val="004830FF"/>
    <w:rsid w:val="004A491D"/>
    <w:rsid w:val="004A6B23"/>
    <w:rsid w:val="004B1FB0"/>
    <w:rsid w:val="004C154E"/>
    <w:rsid w:val="004E17B9"/>
    <w:rsid w:val="004E5CE7"/>
    <w:rsid w:val="005071A1"/>
    <w:rsid w:val="0053210E"/>
    <w:rsid w:val="00536913"/>
    <w:rsid w:val="005371B8"/>
    <w:rsid w:val="005372EC"/>
    <w:rsid w:val="0054362A"/>
    <w:rsid w:val="00543CAA"/>
    <w:rsid w:val="005558AA"/>
    <w:rsid w:val="00566587"/>
    <w:rsid w:val="00573281"/>
    <w:rsid w:val="00580D64"/>
    <w:rsid w:val="005B11E6"/>
    <w:rsid w:val="005B27E2"/>
    <w:rsid w:val="005B2E51"/>
    <w:rsid w:val="005C13EB"/>
    <w:rsid w:val="005C1C35"/>
    <w:rsid w:val="005E33E3"/>
    <w:rsid w:val="005F342B"/>
    <w:rsid w:val="005F6580"/>
    <w:rsid w:val="005F7136"/>
    <w:rsid w:val="00600066"/>
    <w:rsid w:val="0061451B"/>
    <w:rsid w:val="00623C6C"/>
    <w:rsid w:val="00643E1F"/>
    <w:rsid w:val="006A0225"/>
    <w:rsid w:val="006A3D1B"/>
    <w:rsid w:val="006A40FD"/>
    <w:rsid w:val="006A7C38"/>
    <w:rsid w:val="006C35F6"/>
    <w:rsid w:val="006D186F"/>
    <w:rsid w:val="006D2127"/>
    <w:rsid w:val="006D2757"/>
    <w:rsid w:val="006E5C33"/>
    <w:rsid w:val="006E5F22"/>
    <w:rsid w:val="006E63AB"/>
    <w:rsid w:val="00766E3A"/>
    <w:rsid w:val="007757BA"/>
    <w:rsid w:val="00775CB5"/>
    <w:rsid w:val="007923A0"/>
    <w:rsid w:val="0079698D"/>
    <w:rsid w:val="00796E61"/>
    <w:rsid w:val="007B354E"/>
    <w:rsid w:val="007B396F"/>
    <w:rsid w:val="007C473E"/>
    <w:rsid w:val="007D0ACB"/>
    <w:rsid w:val="007D198E"/>
    <w:rsid w:val="007D62B4"/>
    <w:rsid w:val="00807913"/>
    <w:rsid w:val="00815F3F"/>
    <w:rsid w:val="008347A2"/>
    <w:rsid w:val="00840EA6"/>
    <w:rsid w:val="0085744F"/>
    <w:rsid w:val="00865C8C"/>
    <w:rsid w:val="00887A20"/>
    <w:rsid w:val="008A2C84"/>
    <w:rsid w:val="008A4591"/>
    <w:rsid w:val="008A6BCA"/>
    <w:rsid w:val="008A73DE"/>
    <w:rsid w:val="008C0DAB"/>
    <w:rsid w:val="008F3F7B"/>
    <w:rsid w:val="0091323A"/>
    <w:rsid w:val="00914B43"/>
    <w:rsid w:val="00931796"/>
    <w:rsid w:val="009327AA"/>
    <w:rsid w:val="00933D51"/>
    <w:rsid w:val="00937666"/>
    <w:rsid w:val="00950FCE"/>
    <w:rsid w:val="009541FB"/>
    <w:rsid w:val="0095563E"/>
    <w:rsid w:val="009663DC"/>
    <w:rsid w:val="00975B8E"/>
    <w:rsid w:val="009777F3"/>
    <w:rsid w:val="00992226"/>
    <w:rsid w:val="00996AB4"/>
    <w:rsid w:val="009A532C"/>
    <w:rsid w:val="009B3993"/>
    <w:rsid w:val="009B4F73"/>
    <w:rsid w:val="009B6F0A"/>
    <w:rsid w:val="009C0B3C"/>
    <w:rsid w:val="009C0B69"/>
    <w:rsid w:val="009D2447"/>
    <w:rsid w:val="009F039B"/>
    <w:rsid w:val="009F24B6"/>
    <w:rsid w:val="00A06584"/>
    <w:rsid w:val="00A07871"/>
    <w:rsid w:val="00A10FFC"/>
    <w:rsid w:val="00A15188"/>
    <w:rsid w:val="00A235A5"/>
    <w:rsid w:val="00A44205"/>
    <w:rsid w:val="00A45AC4"/>
    <w:rsid w:val="00A5155C"/>
    <w:rsid w:val="00A65E37"/>
    <w:rsid w:val="00A971D7"/>
    <w:rsid w:val="00AA3BD1"/>
    <w:rsid w:val="00AA6A2C"/>
    <w:rsid w:val="00AC5063"/>
    <w:rsid w:val="00AC5D5F"/>
    <w:rsid w:val="00AD2FBF"/>
    <w:rsid w:val="00AE167B"/>
    <w:rsid w:val="00B1130E"/>
    <w:rsid w:val="00B241EA"/>
    <w:rsid w:val="00B249A3"/>
    <w:rsid w:val="00B32F26"/>
    <w:rsid w:val="00B40A1B"/>
    <w:rsid w:val="00B431BB"/>
    <w:rsid w:val="00B63FD6"/>
    <w:rsid w:val="00B75041"/>
    <w:rsid w:val="00B85579"/>
    <w:rsid w:val="00B872D6"/>
    <w:rsid w:val="00B92645"/>
    <w:rsid w:val="00B9360F"/>
    <w:rsid w:val="00BB3B00"/>
    <w:rsid w:val="00BC3EEF"/>
    <w:rsid w:val="00BD2689"/>
    <w:rsid w:val="00BD420D"/>
    <w:rsid w:val="00BD7E6A"/>
    <w:rsid w:val="00C04522"/>
    <w:rsid w:val="00C07BF4"/>
    <w:rsid w:val="00C10896"/>
    <w:rsid w:val="00C14902"/>
    <w:rsid w:val="00C274E4"/>
    <w:rsid w:val="00C302A9"/>
    <w:rsid w:val="00C3754A"/>
    <w:rsid w:val="00C43E4A"/>
    <w:rsid w:val="00C452E9"/>
    <w:rsid w:val="00C4612D"/>
    <w:rsid w:val="00C51D33"/>
    <w:rsid w:val="00C662BF"/>
    <w:rsid w:val="00C67E18"/>
    <w:rsid w:val="00C757E5"/>
    <w:rsid w:val="00C84948"/>
    <w:rsid w:val="00C87034"/>
    <w:rsid w:val="00C90EB5"/>
    <w:rsid w:val="00C928EE"/>
    <w:rsid w:val="00CC3CD2"/>
    <w:rsid w:val="00CC471D"/>
    <w:rsid w:val="00CD3D3A"/>
    <w:rsid w:val="00D0320E"/>
    <w:rsid w:val="00D36DAF"/>
    <w:rsid w:val="00D422E9"/>
    <w:rsid w:val="00D45C50"/>
    <w:rsid w:val="00D50250"/>
    <w:rsid w:val="00D55ED3"/>
    <w:rsid w:val="00D6394F"/>
    <w:rsid w:val="00D66A96"/>
    <w:rsid w:val="00D86E77"/>
    <w:rsid w:val="00D90231"/>
    <w:rsid w:val="00D9059C"/>
    <w:rsid w:val="00D948DE"/>
    <w:rsid w:val="00D95B60"/>
    <w:rsid w:val="00DC0DEE"/>
    <w:rsid w:val="00DC2512"/>
    <w:rsid w:val="00E034EA"/>
    <w:rsid w:val="00E118B9"/>
    <w:rsid w:val="00E27D85"/>
    <w:rsid w:val="00E44A9D"/>
    <w:rsid w:val="00E4717C"/>
    <w:rsid w:val="00E675A2"/>
    <w:rsid w:val="00E7052F"/>
    <w:rsid w:val="00E75BCB"/>
    <w:rsid w:val="00E75D2B"/>
    <w:rsid w:val="00E91EB3"/>
    <w:rsid w:val="00E91F98"/>
    <w:rsid w:val="00EA1629"/>
    <w:rsid w:val="00EA76C3"/>
    <w:rsid w:val="00EB18A7"/>
    <w:rsid w:val="00EB6ED7"/>
    <w:rsid w:val="00EC0346"/>
    <w:rsid w:val="00F13B44"/>
    <w:rsid w:val="00F2386E"/>
    <w:rsid w:val="00F24F67"/>
    <w:rsid w:val="00F25E56"/>
    <w:rsid w:val="00F40245"/>
    <w:rsid w:val="00F474CC"/>
    <w:rsid w:val="00F67C2C"/>
    <w:rsid w:val="00F734FD"/>
    <w:rsid w:val="00F73E75"/>
    <w:rsid w:val="00FA61A7"/>
    <w:rsid w:val="00FB76AD"/>
    <w:rsid w:val="00FB79BE"/>
    <w:rsid w:val="00FC783D"/>
    <w:rsid w:val="00FD49B2"/>
    <w:rsid w:val="00FE297F"/>
    <w:rsid w:val="00FF26AF"/>
    <w:rsid w:val="00FF5D27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8A97F"/>
  <w15:chartTrackingRefBased/>
  <w15:docId w15:val="{74D329C0-547C-4160-9821-8B34FAD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58AA"/>
    <w:pPr>
      <w:spacing w:after="120" w:line="240" w:lineRule="auto"/>
      <w:outlineLvl w:val="0"/>
    </w:pPr>
    <w:rPr>
      <w:rFonts w:ascii="Times New Roman" w:eastAsiaTheme="minorEastAsia" w:hAnsi="Times New Roman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1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3A08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A08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F3A08"/>
    <w:rPr>
      <w:vertAlign w:val="superscript"/>
    </w:rPr>
  </w:style>
  <w:style w:type="table" w:styleId="TableGrid">
    <w:name w:val="Table Grid"/>
    <w:basedOn w:val="TableNormal"/>
    <w:uiPriority w:val="59"/>
    <w:rsid w:val="003F3A08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تیتر"/>
    <w:basedOn w:val="Normal"/>
    <w:link w:val="Char"/>
    <w:qFormat/>
    <w:rsid w:val="003F3A08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3F3A08"/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F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08"/>
  </w:style>
  <w:style w:type="paragraph" w:styleId="Footer">
    <w:name w:val="footer"/>
    <w:basedOn w:val="Normal"/>
    <w:link w:val="FooterChar"/>
    <w:uiPriority w:val="99"/>
    <w:unhideWhenUsed/>
    <w:rsid w:val="003F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08"/>
  </w:style>
  <w:style w:type="paragraph" w:styleId="ListParagraph">
    <w:name w:val="List Paragraph"/>
    <w:basedOn w:val="Normal"/>
    <w:uiPriority w:val="34"/>
    <w:qFormat/>
    <w:rsid w:val="00E034EA"/>
    <w:pPr>
      <w:ind w:left="720"/>
      <w:contextualSpacing/>
    </w:pPr>
  </w:style>
  <w:style w:type="paragraph" w:customStyle="1" w:styleId="a0">
    <w:name w:val="متن"/>
    <w:basedOn w:val="Normal"/>
    <w:link w:val="Char0"/>
    <w:qFormat/>
    <w:rsid w:val="005B27E2"/>
    <w:pPr>
      <w:bidi/>
      <w:spacing w:after="0" w:line="216" w:lineRule="auto"/>
      <w:ind w:firstLine="284"/>
      <w:jc w:val="both"/>
    </w:pPr>
    <w:rPr>
      <w:rFonts w:ascii="Times New Roman" w:eastAsia="Calibri" w:hAnsi="Times New Roman" w:cs="B Zar"/>
      <w:sz w:val="24"/>
      <w:szCs w:val="26"/>
    </w:rPr>
  </w:style>
  <w:style w:type="character" w:customStyle="1" w:styleId="Char0">
    <w:name w:val="متن Char"/>
    <w:link w:val="a0"/>
    <w:rsid w:val="005B27E2"/>
    <w:rPr>
      <w:rFonts w:ascii="Times New Roman" w:eastAsia="Calibri" w:hAnsi="Times New Roman" w:cs="B Zar"/>
      <w:sz w:val="24"/>
      <w:szCs w:val="26"/>
    </w:rPr>
  </w:style>
  <w:style w:type="table" w:customStyle="1" w:styleId="GridTable2-Accent31">
    <w:name w:val="Grid Table 2 - Accent 31"/>
    <w:basedOn w:val="TableNormal"/>
    <w:uiPriority w:val="47"/>
    <w:rsid w:val="005B27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558AA"/>
    <w:rPr>
      <w:rFonts w:ascii="Times New Roman" w:eastAsiaTheme="minorEastAsia" w:hAnsi="Times New Roman" w:cs="Times New Roman"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71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C07BF4"/>
  </w:style>
  <w:style w:type="paragraph" w:customStyle="1" w:styleId="1">
    <w:name w:val="پارا 1"/>
    <w:basedOn w:val="a0"/>
    <w:link w:val="1Char"/>
    <w:qFormat/>
    <w:rsid w:val="009D2447"/>
    <w:pPr>
      <w:ind w:firstLine="0"/>
    </w:pPr>
  </w:style>
  <w:style w:type="character" w:customStyle="1" w:styleId="1Char">
    <w:name w:val="پارا 1 Char"/>
    <w:basedOn w:val="Char0"/>
    <w:link w:val="1"/>
    <w:rsid w:val="009D2447"/>
    <w:rPr>
      <w:rFonts w:ascii="Times New Roman" w:eastAsia="Calibri" w:hAnsi="Times New Roman" w:cs="B Zar"/>
      <w:sz w:val="24"/>
      <w:szCs w:val="26"/>
    </w:rPr>
  </w:style>
  <w:style w:type="paragraph" w:customStyle="1" w:styleId="a1">
    <w:name w:val="عنوان شکل و جدول"/>
    <w:basedOn w:val="Normal"/>
    <w:link w:val="Char1"/>
    <w:qFormat/>
    <w:rsid w:val="00273003"/>
    <w:pPr>
      <w:tabs>
        <w:tab w:val="left" w:pos="8348"/>
      </w:tabs>
      <w:bidi/>
      <w:spacing w:before="240" w:after="240" w:line="240" w:lineRule="auto"/>
      <w:jc w:val="center"/>
    </w:pPr>
    <w:rPr>
      <w:rFonts w:ascii="Times New Roman" w:eastAsia="Calibri" w:hAnsi="Times New Roman" w:cs="B Lotus"/>
      <w:sz w:val="20"/>
      <w:lang w:bidi="fa-IR"/>
    </w:rPr>
  </w:style>
  <w:style w:type="character" w:customStyle="1" w:styleId="Char1">
    <w:name w:val="عنوان شکل و جدول Char"/>
    <w:link w:val="a1"/>
    <w:rsid w:val="00273003"/>
    <w:rPr>
      <w:rFonts w:ascii="Times New Roman" w:eastAsia="Calibri" w:hAnsi="Times New Roman" w:cs="B Lotus"/>
      <w:sz w:val="20"/>
      <w:lang w:bidi="fa-IR"/>
    </w:rPr>
  </w:style>
  <w:style w:type="paragraph" w:customStyle="1" w:styleId="a2">
    <w:name w:val="متن جدول"/>
    <w:basedOn w:val="Normal"/>
    <w:link w:val="Char2"/>
    <w:qFormat/>
    <w:rsid w:val="00273003"/>
    <w:pPr>
      <w:framePr w:hSpace="180" w:wrap="around" w:vAnchor="text" w:hAnchor="margin" w:xAlign="center" w:y="31"/>
      <w:bidi/>
      <w:spacing w:after="0" w:line="216" w:lineRule="auto"/>
      <w:ind w:left="-57" w:right="-57"/>
      <w:jc w:val="center"/>
    </w:pPr>
    <w:rPr>
      <w:rFonts w:ascii="Times New Roman" w:eastAsia="Calibri" w:hAnsi="Times New Roman" w:cs="B Lotus"/>
      <w:sz w:val="20"/>
      <w:lang w:bidi="fa-IR"/>
    </w:rPr>
  </w:style>
  <w:style w:type="character" w:customStyle="1" w:styleId="Char2">
    <w:name w:val="متن جدول Char"/>
    <w:link w:val="a2"/>
    <w:rsid w:val="00273003"/>
    <w:rPr>
      <w:rFonts w:ascii="Times New Roman" w:eastAsia="Calibri" w:hAnsi="Times New Roman" w:cs="B Lotus"/>
      <w:sz w:val="20"/>
      <w:lang w:bidi="fa-IR"/>
    </w:rPr>
  </w:style>
  <w:style w:type="paragraph" w:customStyle="1" w:styleId="a3">
    <w:name w:val="عنوان ج"/>
    <w:basedOn w:val="Normal"/>
    <w:link w:val="Char3"/>
    <w:rsid w:val="00273003"/>
    <w:pPr>
      <w:tabs>
        <w:tab w:val="left" w:pos="8348"/>
      </w:tabs>
      <w:bidi/>
      <w:spacing w:before="240" w:after="0" w:line="240" w:lineRule="auto"/>
      <w:jc w:val="center"/>
    </w:pPr>
    <w:rPr>
      <w:rFonts w:ascii="Times New Roman Bold" w:eastAsia="Calibri" w:hAnsi="Times New Roman Bold" w:cs="B Lotus"/>
      <w:b/>
      <w:bCs/>
      <w:sz w:val="20"/>
      <w:lang w:bidi="fa-IR"/>
    </w:rPr>
  </w:style>
  <w:style w:type="character" w:customStyle="1" w:styleId="Char3">
    <w:name w:val="عنوان ج Char"/>
    <w:link w:val="a3"/>
    <w:rsid w:val="00273003"/>
    <w:rPr>
      <w:rFonts w:ascii="Times New Roman Bold" w:eastAsia="Calibri" w:hAnsi="Times New Roman Bold" w:cs="B Lotus"/>
      <w:b/>
      <w:bCs/>
      <w:sz w:val="20"/>
      <w:lang w:bidi="fa-IR"/>
    </w:rPr>
  </w:style>
  <w:style w:type="paragraph" w:customStyle="1" w:styleId="a4">
    <w:name w:val="منابع"/>
    <w:basedOn w:val="Normal"/>
    <w:link w:val="Char4"/>
    <w:qFormat/>
    <w:rsid w:val="00950FCE"/>
    <w:pPr>
      <w:bidi/>
      <w:spacing w:after="0" w:line="216" w:lineRule="auto"/>
      <w:ind w:left="567" w:hanging="567"/>
      <w:jc w:val="both"/>
    </w:pPr>
    <w:rPr>
      <w:rFonts w:ascii="Times New Roman" w:eastAsia="Calibri" w:hAnsi="Times New Roman" w:cs="B Lotus"/>
      <w:szCs w:val="24"/>
      <w:lang w:bidi="fa-IR"/>
    </w:rPr>
  </w:style>
  <w:style w:type="character" w:customStyle="1" w:styleId="Char4">
    <w:name w:val="منابع Char"/>
    <w:link w:val="a4"/>
    <w:rsid w:val="00950FCE"/>
    <w:rPr>
      <w:rFonts w:ascii="Times New Roman" w:eastAsia="Calibri" w:hAnsi="Times New Roman" w:cs="B Lotus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93E0-59B0-4CEF-BF05-F7F2502F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3</cp:revision>
  <cp:lastPrinted>2025-07-06T10:27:00Z</cp:lastPrinted>
  <dcterms:created xsi:type="dcterms:W3CDTF">2025-07-09T06:59:00Z</dcterms:created>
  <dcterms:modified xsi:type="dcterms:W3CDTF">2025-07-09T07:31:00Z</dcterms:modified>
</cp:coreProperties>
</file>